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РОСЖЕЛДОР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высшего  образования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«Ростовский государственный университет путей сообщения»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(ФГБОУ  ВО РГУПС)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Тихорецкий техникум железнодорожного транспорта 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(ТТЖТ – филиал РГУПС)</w:t>
      </w: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347EF7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D9E">
        <w:rPr>
          <w:rFonts w:ascii="Times New Roman" w:hAnsi="Times New Roman" w:cs="Times New Roman"/>
          <w:b/>
          <w:bCs/>
          <w:sz w:val="28"/>
          <w:szCs w:val="28"/>
        </w:rPr>
        <w:t>Т.Н. Андрусенко</w:t>
      </w: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ВЫПОЛНЕНИЮ САМОСТОЯТЕЛЬНОЙ РАБОТЫ 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33D9E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6A3DB2">
        <w:rPr>
          <w:rFonts w:ascii="Times New Roman" w:hAnsi="Times New Roman" w:cs="Times New Roman"/>
          <w:sz w:val="28"/>
          <w:szCs w:val="28"/>
        </w:rPr>
        <w:t>ЭЛЕКТРОТЕХНИКА И ЭЛЕКТРОНИКА</w:t>
      </w:r>
      <w:r w:rsidRPr="00533D9E">
        <w:rPr>
          <w:rFonts w:ascii="Times New Roman" w:hAnsi="Times New Roman" w:cs="Times New Roman"/>
          <w:sz w:val="28"/>
          <w:szCs w:val="28"/>
        </w:rPr>
        <w:t>» ДЛЯ СПЕЦИАЛЬНОСТИ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ADE" w:rsidRPr="00533D9E" w:rsidRDefault="00347EF7" w:rsidP="00476ADE">
      <w:pPr>
        <w:pStyle w:val="12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0</w:t>
      </w:r>
      <w:r w:rsidR="006A3DB2">
        <w:rPr>
          <w:rFonts w:ascii="Times New Roman" w:hAnsi="Times New Roman" w:cs="Times New Roman"/>
          <w:sz w:val="28"/>
          <w:szCs w:val="28"/>
        </w:rPr>
        <w:t>8.02.</w:t>
      </w:r>
      <w:r w:rsidRPr="00533D9E">
        <w:rPr>
          <w:rFonts w:ascii="Times New Roman" w:hAnsi="Times New Roman" w:cs="Times New Roman"/>
          <w:sz w:val="28"/>
          <w:szCs w:val="28"/>
        </w:rPr>
        <w:t>1</w:t>
      </w:r>
      <w:r w:rsidR="006A3DB2">
        <w:rPr>
          <w:rFonts w:ascii="Times New Roman" w:hAnsi="Times New Roman" w:cs="Times New Roman"/>
          <w:sz w:val="28"/>
          <w:szCs w:val="28"/>
        </w:rPr>
        <w:t>0</w:t>
      </w:r>
      <w:r w:rsidRPr="00533D9E">
        <w:rPr>
          <w:rFonts w:ascii="Times New Roman" w:hAnsi="Times New Roman" w:cs="Times New Roman"/>
          <w:sz w:val="28"/>
          <w:szCs w:val="28"/>
        </w:rPr>
        <w:t xml:space="preserve">. </w:t>
      </w:r>
      <w:r w:rsidR="006A3DB2">
        <w:rPr>
          <w:rFonts w:ascii="Times New Roman" w:hAnsi="Times New Roman" w:cs="Times New Roman"/>
          <w:sz w:val="28"/>
          <w:szCs w:val="28"/>
        </w:rPr>
        <w:t>Строительство железных дорог путь и путевое хозяйство</w:t>
      </w: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pStyle w:val="12"/>
        <w:rPr>
          <w:rFonts w:ascii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  <w:r w:rsidRPr="00533D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Тихорецк</w:t>
      </w:r>
    </w:p>
    <w:p w:rsidR="00476ADE" w:rsidRPr="00533D9E" w:rsidRDefault="006A3DB2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</w:p>
    <w:p w:rsidR="00476ADE" w:rsidRPr="00533D9E" w:rsidRDefault="00476ADE" w:rsidP="00476ADE">
      <w:pPr>
        <w:pStyle w:val="12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476ADE" w:rsidRPr="00533D9E" w:rsidRDefault="00476ADE" w:rsidP="00476ADE">
      <w:pPr>
        <w:pStyle w:val="12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Заместитель директора </w:t>
      </w:r>
    </w:p>
    <w:p w:rsidR="00476ADE" w:rsidRPr="00533D9E" w:rsidRDefault="00476ADE" w:rsidP="00476ADE">
      <w:pPr>
        <w:pStyle w:val="12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по учебной работе</w:t>
      </w:r>
    </w:p>
    <w:p w:rsidR="00476ADE" w:rsidRPr="00533D9E" w:rsidRDefault="00476ADE" w:rsidP="00476ADE">
      <w:pPr>
        <w:pStyle w:val="12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  <w:proofErr w:type="spellStart"/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Н.Ю.Шитикова</w:t>
      </w:r>
      <w:proofErr w:type="spellEnd"/>
    </w:p>
    <w:p w:rsidR="00476ADE" w:rsidRPr="00533D9E" w:rsidRDefault="00476ADE" w:rsidP="00476ADE">
      <w:pPr>
        <w:pStyle w:val="12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A3DB2">
        <w:rPr>
          <w:rFonts w:ascii="Times New Roman" w:hAnsi="Times New Roman" w:cs="Times New Roman"/>
          <w:b w:val="0"/>
          <w:bCs w:val="0"/>
          <w:sz w:val="28"/>
          <w:szCs w:val="28"/>
        </w:rPr>
        <w:t>_________2022</w:t>
      </w: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</w:t>
      </w: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Методические рекомендации по выполнению самостоятельной работы </w:t>
      </w:r>
      <w:proofErr w:type="gramStart"/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обучающимися</w:t>
      </w:r>
      <w:proofErr w:type="gramEnd"/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дисциплине «</w:t>
      </w:r>
      <w:r w:rsidR="00347EF7"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Основы электротехники</w:t>
      </w: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для специальности </w:t>
      </w:r>
      <w:r w:rsidR="006A3DB2">
        <w:rPr>
          <w:rFonts w:ascii="Times New Roman" w:hAnsi="Times New Roman" w:cs="Times New Roman"/>
          <w:b w:val="0"/>
          <w:sz w:val="28"/>
          <w:szCs w:val="28"/>
        </w:rPr>
        <w:t>08.02.</w:t>
      </w:r>
      <w:r w:rsidR="00347EF7" w:rsidRPr="00533D9E">
        <w:rPr>
          <w:rFonts w:ascii="Times New Roman" w:hAnsi="Times New Roman" w:cs="Times New Roman"/>
          <w:b w:val="0"/>
          <w:sz w:val="28"/>
          <w:szCs w:val="28"/>
        </w:rPr>
        <w:t>1</w:t>
      </w:r>
      <w:r w:rsidR="006A3DB2">
        <w:rPr>
          <w:rFonts w:ascii="Times New Roman" w:hAnsi="Times New Roman" w:cs="Times New Roman"/>
          <w:b w:val="0"/>
          <w:sz w:val="28"/>
          <w:szCs w:val="28"/>
        </w:rPr>
        <w:t>0</w:t>
      </w:r>
      <w:r w:rsidR="00347EF7" w:rsidRPr="00533D9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A3DB2" w:rsidRPr="006A3DB2">
        <w:rPr>
          <w:rFonts w:ascii="Times New Roman" w:hAnsi="Times New Roman" w:cs="Times New Roman"/>
          <w:b w:val="0"/>
          <w:sz w:val="28"/>
          <w:szCs w:val="28"/>
        </w:rPr>
        <w:t>Строительство железных дорог путь и путевое хозяйство</w:t>
      </w: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Организация-разработчик: Тихорецкий техникум железнодорожного транспорта –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  (ТТЖТ – филиал РГУПС)</w:t>
      </w: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Разработчик:</w:t>
      </w:r>
    </w:p>
    <w:p w:rsidR="00476ADE" w:rsidRPr="00533D9E" w:rsidRDefault="00347EF7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Андрусенко </w:t>
      </w:r>
      <w:r w:rsidR="008701C7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атьяна Николаевна</w:t>
      </w:r>
      <w:r w:rsidR="00476ADE" w:rsidRPr="00533D9E">
        <w:rPr>
          <w:rFonts w:ascii="Times New Roman" w:hAnsi="Times New Roman" w:cs="Times New Roman"/>
          <w:b w:val="0"/>
          <w:bCs w:val="0"/>
          <w:sz w:val="28"/>
          <w:szCs w:val="28"/>
        </w:rPr>
        <w:t>,  преподаватель  ТТЖТ - филиала РГУПС</w:t>
      </w: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gramStart"/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Рекомендована</w:t>
      </w:r>
      <w:proofErr w:type="gramEnd"/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цикловой комиссией № </w:t>
      </w:r>
      <w:r w:rsidR="00347EF7"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______________________________</w:t>
      </w:r>
    </w:p>
    <w:p w:rsidR="00476ADE" w:rsidRPr="00533D9E" w:rsidRDefault="00476ADE" w:rsidP="00476ADE">
      <w:pPr>
        <w:pStyle w:val="12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Протокол заседания  № </w:t>
      </w:r>
      <w:r w:rsidR="00347EF7"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</w:t>
      </w:r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от  </w:t>
      </w:r>
      <w:r w:rsidR="00347EF7"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_____________</w:t>
      </w:r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</w:t>
      </w:r>
      <w:proofErr w:type="gramEnd"/>
      <w:r w:rsidRPr="00533D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</w:p>
    <w:p w:rsidR="00476ADE" w:rsidRPr="00533D9E" w:rsidRDefault="00476ADE" w:rsidP="00476ADE">
      <w:pPr>
        <w:autoSpaceDE w:val="0"/>
        <w:autoSpaceDN w:val="0"/>
        <w:adjustRightInd w:val="0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347EF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EF7" w:rsidRPr="00533D9E" w:rsidRDefault="00347EF7" w:rsidP="00347EF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76ADE" w:rsidRPr="00533D9E" w:rsidRDefault="00476ADE" w:rsidP="00476AD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ADE" w:rsidRPr="00533D9E" w:rsidRDefault="00476ADE" w:rsidP="00476A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Любой вид занятий, создающий условия для зарождения собственной мысли, познавательной активности обучающегося связан с самостоятельной работой.</w:t>
      </w:r>
    </w:p>
    <w:p w:rsidR="00476ADE" w:rsidRPr="00533D9E" w:rsidRDefault="00476ADE" w:rsidP="00476A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В широком смысле под самостоятельной</w:t>
      </w: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работой следует понимать совокупность всей самостоятельной деятельности </w:t>
      </w:r>
      <w:proofErr w:type="gramStart"/>
      <w:r w:rsidRPr="00533D9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как в учебной аудитории, так и вне ее, в контакте с преподавателем и в его отсутствии. </w:t>
      </w:r>
    </w:p>
    <w:p w:rsidR="00476ADE" w:rsidRPr="00533D9E" w:rsidRDefault="00476ADE" w:rsidP="002D03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Самостоятельная работа реализуется:</w:t>
      </w:r>
    </w:p>
    <w:p w:rsidR="00476ADE" w:rsidRPr="00533D9E" w:rsidRDefault="00476ADE" w:rsidP="002D03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1. Непосредственно в процессе аудиторных занятий - на лекциях, практических и семинарских занятиях.</w:t>
      </w:r>
    </w:p>
    <w:p w:rsidR="00476ADE" w:rsidRPr="00533D9E" w:rsidRDefault="00476ADE" w:rsidP="002D03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2. В контакте с преподавателем вне рамок расписания - на консультациях по учебным вопросам, в ходе творческих контактов, при ликвидации задолженностей, при выполнении индивидуальных заданий и т.д. 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br/>
        <w:t xml:space="preserve">     3. В библиотеке, дома, в общежитии при выполнении студентом учебных и творческих задач.</w:t>
      </w:r>
    </w:p>
    <w:p w:rsidR="00476ADE" w:rsidRPr="00533D9E" w:rsidRDefault="00476ADE" w:rsidP="002D03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В этом плане следует признать, что самостоятельная работа студентов (СРС) является не просто важной формой образовательного процесса, а должна стать его основой.</w:t>
      </w:r>
    </w:p>
    <w:p w:rsidR="00476ADE" w:rsidRPr="00533D9E" w:rsidRDefault="00476ADE" w:rsidP="002D03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Студенты в ходе выполнения самостоятельной работы должны руководствоваться ориентировочной основой деятельности на каждом этапе: 1 этап – определить цели самостоятельной работы; 2 этап – конкретизировать познавательные (практические или проблемные) задачи; 3 этап – оценить собственную готовность к самостоятельной работе по решению познавательных задач; 4 этап – выбрать оптимальный способ действий (технологии, методы и средства), ведущий к достижению поставленной цели 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lastRenderedPageBreak/>
        <w:t>через решение конкретных задач;</w:t>
      </w:r>
      <w:proofErr w:type="gramEnd"/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5 этап – спланировать (самостоятельно или с помощью преподавателя) программу самостоятельной работы; 6 этап – реализовать программу самостоятельной работы.                             Содержание деятельности преподавателя и обучающегося при выполнении самостоятельной работы представлено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3757"/>
        <w:gridCol w:w="3563"/>
      </w:tblGrid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характеристики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выполнения самостоятельной работы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объяснить смысл и цель самостоятельной работы;    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2) дать подробный инструктаж о требованиях, предъявляемых к самостоятельной работе и методах ее выполнения;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3) продемонстрировать образец самостоятельной работы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понять и принять цель самостоятельной работы как личностно значимую;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 познакомиться с требованиями и образцами самостоятельной работы</w:t>
            </w:r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раскрыть теоретическую и практическую значимость выполнения самостоятельной работы,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сформировать познавательную потребность студента и готовность к выполнению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3) мотивировать студента на достижение цели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сформировать у себя познавательную потребность в выполнении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2) сформировать целевую установку и принять решение о выполнении самостоятельной работы</w:t>
            </w:r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осуществлять управление через воздействие на каждом этапе процесса выполнения </w:t>
            </w: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2) дать оптимальные технологии выполнения самостоятельной работы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самому осуществлять управление самостоятельной работой </w:t>
            </w: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(проектировать, планировать, рационально распределять время и т.д.) на основе предложенных технологий</w:t>
            </w:r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 и коррекция выполнения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осуществлять входной контроль, предполагающий выявление начального уровня готовности студента к выполнению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намечать дальнейшие пути выполнения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3) осуществлять итоговый контроль конечного результата выполнения самостоятельной работы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осуществлять текущий и итоговый операционный самоконтроль за ходом выполнения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самоанализ и исправление допущенных </w:t>
            </w:r>
            <w:proofErr w:type="gramStart"/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ошибок</w:t>
            </w:r>
            <w:proofErr w:type="gramEnd"/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внесение корректив в работу;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ведение поиска оптимальных способов выполнения самостоятельной работы;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4) осуществлять рефлексию к собственной деятельности</w:t>
            </w:r>
          </w:p>
        </w:tc>
      </w:tr>
      <w:tr w:rsidR="00476ADE" w:rsidRPr="00533D9E" w:rsidTr="00911DC2">
        <w:tc>
          <w:tcPr>
            <w:tcW w:w="2093" w:type="dxa"/>
          </w:tcPr>
          <w:p w:rsidR="00476ADE" w:rsidRPr="00533D9E" w:rsidRDefault="00476ADE" w:rsidP="00911D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3827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давать оценку самостоятельной работе на основе сличения результата с образцом;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давать методические рекомендации по выполнению самостоятельной работы выявлять затруднения и типичные ошибки; подчеркивать положительные и отрицательные стороны; </w:t>
            </w:r>
          </w:p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устанавливать уровень и </w:t>
            </w: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определять уровень продвижения студента и тем самым сформировать у него мотивацию достижения успеха в учебной деятельности</w:t>
            </w:r>
          </w:p>
        </w:tc>
        <w:tc>
          <w:tcPr>
            <w:tcW w:w="3651" w:type="dxa"/>
          </w:tcPr>
          <w:p w:rsidR="00476ADE" w:rsidRPr="00533D9E" w:rsidRDefault="00476ADE" w:rsidP="00911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дать оценку собственной работе, своим познавательным возможностям и способностям сопоставляя достигнутый результат с целью самостоятельной работы</w:t>
            </w:r>
          </w:p>
        </w:tc>
      </w:tr>
    </w:tbl>
    <w:p w:rsidR="00476ADE" w:rsidRPr="00533D9E" w:rsidRDefault="00476ADE" w:rsidP="00476A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6ADE" w:rsidRPr="00533D9E" w:rsidRDefault="00476ADE" w:rsidP="00476A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533D9E">
        <w:rPr>
          <w:rFonts w:ascii="Times New Roman" w:eastAsia="Times New Roman" w:hAnsi="Times New Roman" w:cs="Times New Roman"/>
          <w:sz w:val="28"/>
          <w:szCs w:val="28"/>
        </w:rPr>
        <w:t>Такая деятельность преподавателя и обучающегося предполагает ориентацию на активные методы овладения знаниями, развитие творческих способностей студентов, переход от поточного к индивидуализированному обучению с учетом потребностей и возможностей личности.</w:t>
      </w:r>
      <w:proofErr w:type="gramEnd"/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Речь идет не просто об увеличении числа часов на самостоятельную работу. Усиление роли самостоятельной работы студентов означает принципиальный пересмотр организации учебно-воспитательного процесса, который должен строиться так, чтобы развивать умение учиться, формировать у студента способности к саморазвитию, творческому применению полученных знаний, способам адаптации к профессиональной деятельности в современном мире. </w:t>
      </w:r>
    </w:p>
    <w:p w:rsidR="00017139" w:rsidRPr="00533D9E" w:rsidRDefault="00017139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2E37F1" w:rsidRPr="00533D9E" w:rsidRDefault="002E37F1">
      <w:pPr>
        <w:rPr>
          <w:rFonts w:ascii="Times New Roman" w:hAnsi="Times New Roman" w:cs="Times New Roman"/>
          <w:sz w:val="28"/>
          <w:szCs w:val="28"/>
        </w:rPr>
      </w:pPr>
    </w:p>
    <w:p w:rsidR="00A93A13" w:rsidRPr="00533D9E" w:rsidRDefault="00A93A13" w:rsidP="00A93A1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lastRenderedPageBreak/>
        <w:t>Тематический план самостоятельной работы по дисциплине «</w:t>
      </w:r>
      <w:r w:rsidR="006A3DB2">
        <w:rPr>
          <w:b/>
          <w:sz w:val="28"/>
          <w:szCs w:val="28"/>
        </w:rPr>
        <w:t>Электротехника и электроника</w:t>
      </w:r>
      <w:r w:rsidRPr="00533D9E">
        <w:rPr>
          <w:b/>
          <w:sz w:val="28"/>
          <w:szCs w:val="28"/>
        </w:rPr>
        <w:t>»</w:t>
      </w:r>
    </w:p>
    <w:tbl>
      <w:tblPr>
        <w:tblW w:w="1030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098"/>
        <w:gridCol w:w="2517"/>
        <w:gridCol w:w="2540"/>
        <w:gridCol w:w="3383"/>
      </w:tblGrid>
      <w:tr w:rsidR="00272884" w:rsidRPr="00533D9E" w:rsidTr="00272884">
        <w:trPr>
          <w:trHeight w:val="393"/>
        </w:trPr>
        <w:tc>
          <w:tcPr>
            <w:tcW w:w="763" w:type="dxa"/>
          </w:tcPr>
          <w:p w:rsidR="00FE489B" w:rsidRPr="00533D9E" w:rsidRDefault="00FE489B" w:rsidP="00725CE5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№</w:t>
            </w:r>
          </w:p>
          <w:p w:rsidR="00FE489B" w:rsidRPr="00533D9E" w:rsidRDefault="00FE489B" w:rsidP="00725CE5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 w:rsidRPr="00533D9E">
              <w:rPr>
                <w:sz w:val="28"/>
                <w:szCs w:val="28"/>
              </w:rPr>
              <w:t>п</w:t>
            </w:r>
            <w:proofErr w:type="gramEnd"/>
            <w:r w:rsidRPr="00533D9E">
              <w:rPr>
                <w:sz w:val="28"/>
                <w:szCs w:val="28"/>
              </w:rPr>
              <w:t>/п</w:t>
            </w:r>
          </w:p>
        </w:tc>
        <w:tc>
          <w:tcPr>
            <w:tcW w:w="1098" w:type="dxa"/>
          </w:tcPr>
          <w:p w:rsidR="00FE489B" w:rsidRPr="00533D9E" w:rsidRDefault="00FE489B" w:rsidP="00725CE5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Объём часов с/</w:t>
            </w:r>
            <w:proofErr w:type="gramStart"/>
            <w:r w:rsidRPr="00533D9E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517" w:type="dxa"/>
          </w:tcPr>
          <w:p w:rsidR="00FE489B" w:rsidRPr="00533D9E" w:rsidRDefault="00FE489B" w:rsidP="00725CE5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Раздел</w:t>
            </w:r>
          </w:p>
        </w:tc>
        <w:tc>
          <w:tcPr>
            <w:tcW w:w="2540" w:type="dxa"/>
          </w:tcPr>
          <w:p w:rsidR="00FE489B" w:rsidRPr="00533D9E" w:rsidRDefault="00FE489B" w:rsidP="00725CE5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3383" w:type="dxa"/>
          </w:tcPr>
          <w:p w:rsidR="00FE489B" w:rsidRPr="00533D9E" w:rsidRDefault="00FE489B" w:rsidP="00A93A13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Виды самостоятельной работы</w:t>
            </w:r>
          </w:p>
        </w:tc>
      </w:tr>
      <w:tr w:rsidR="00531DED" w:rsidRPr="00533D9E" w:rsidTr="00272884">
        <w:trPr>
          <w:trHeight w:val="519"/>
        </w:trPr>
        <w:tc>
          <w:tcPr>
            <w:tcW w:w="763" w:type="dxa"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531DED" w:rsidRPr="00533D9E" w:rsidRDefault="00170918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7" w:type="dxa"/>
            <w:vMerge w:val="restart"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Электротехника </w:t>
            </w:r>
          </w:p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bCs/>
                <w:sz w:val="28"/>
                <w:szCs w:val="28"/>
              </w:rPr>
              <w:t>.</w:t>
            </w: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31DED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Электрическое поле</w:t>
            </w:r>
            <w:r w:rsidR="00531DED" w:rsidRPr="00533D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83" w:type="dxa"/>
          </w:tcPr>
          <w:p w:rsidR="00BE0B9E" w:rsidRDefault="00BE0B9E" w:rsidP="00BE0B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B9E">
              <w:rPr>
                <w:rFonts w:ascii="Times New Roman" w:hAnsi="Times New Roman" w:cs="Times New Roman"/>
                <w:sz w:val="28"/>
                <w:szCs w:val="28"/>
              </w:rPr>
              <w:t>1. Проработка конспектов занятий, учебной и специальной технической литературы и ответы на контрольные вопросы.</w:t>
            </w:r>
          </w:p>
          <w:p w:rsidR="00531DED" w:rsidRPr="00A72943" w:rsidRDefault="00BE0B9E" w:rsidP="00A729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294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72943" w:rsidRPr="00A72943">
              <w:rPr>
                <w:rFonts w:ascii="Times New Roman" w:hAnsi="Times New Roman" w:cs="Times New Roman"/>
                <w:sz w:val="28"/>
                <w:szCs w:val="28"/>
              </w:rPr>
              <w:t>Решение задачи по закону Ома для активного участка цепи</w:t>
            </w:r>
          </w:p>
        </w:tc>
      </w:tr>
      <w:tr w:rsidR="00531DED" w:rsidRPr="00533D9E" w:rsidTr="00272884">
        <w:trPr>
          <w:trHeight w:val="551"/>
        </w:trPr>
        <w:tc>
          <w:tcPr>
            <w:tcW w:w="763" w:type="dxa"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531DED" w:rsidRPr="00533D9E" w:rsidRDefault="00170918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vMerge/>
          </w:tcPr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31DED" w:rsidRPr="00533D9E" w:rsidRDefault="00531DED" w:rsidP="00CA3194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Электрическ</w:t>
            </w:r>
            <w:r w:rsidR="00CA3194">
              <w:rPr>
                <w:sz w:val="28"/>
                <w:szCs w:val="28"/>
              </w:rPr>
              <w:t>ие цепи постоянного тока</w:t>
            </w:r>
          </w:p>
        </w:tc>
        <w:tc>
          <w:tcPr>
            <w:tcW w:w="3383" w:type="dxa"/>
          </w:tcPr>
          <w:p w:rsidR="00A72943" w:rsidRPr="00A72943" w:rsidRDefault="00A72943" w:rsidP="00A72943">
            <w:pPr>
              <w:spacing w:after="0" w:line="240" w:lineRule="auto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72943">
              <w:rPr>
                <w:rFonts w:ascii="Times New Roman" w:hAnsi="Times New Roman" w:cs="Times New Roman"/>
                <w:sz w:val="28"/>
                <w:szCs w:val="28"/>
              </w:rPr>
              <w:t>Проработка конспектов занятий, учебной и специальной технической литературы по вопросам темы. Ответы на контрольные вопросы</w:t>
            </w:r>
          </w:p>
          <w:p w:rsidR="00A72943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533D9E">
              <w:rPr>
                <w:sz w:val="28"/>
                <w:szCs w:val="28"/>
              </w:rPr>
              <w:t>Решение задач по 2-му закону Кирхгофа.</w:t>
            </w:r>
          </w:p>
          <w:p w:rsidR="00A72943" w:rsidRDefault="00A72943" w:rsidP="00A72943">
            <w:pPr>
              <w:pStyle w:val="a3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3.Рассчет неизвестных параметров цепи методом контурных токов.</w:t>
            </w:r>
          </w:p>
          <w:p w:rsidR="00A72943" w:rsidRPr="00533D9E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A72943" w:rsidRPr="00533D9E" w:rsidRDefault="00A72943" w:rsidP="00A72943">
            <w:pPr>
              <w:pStyle w:val="a3"/>
              <w:spacing w:line="360" w:lineRule="auto"/>
              <w:ind w:left="284"/>
              <w:rPr>
                <w:sz w:val="28"/>
                <w:szCs w:val="28"/>
              </w:rPr>
            </w:pPr>
          </w:p>
          <w:p w:rsidR="00531DED" w:rsidRPr="00533D9E" w:rsidRDefault="00531DED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CA3194" w:rsidRPr="00533D9E" w:rsidTr="00A72943">
        <w:trPr>
          <w:trHeight w:val="1192"/>
        </w:trPr>
        <w:tc>
          <w:tcPr>
            <w:tcW w:w="763" w:type="dxa"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098" w:type="dxa"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7" w:type="dxa"/>
            <w:vMerge/>
          </w:tcPr>
          <w:p w:rsidR="00CA3194" w:rsidRPr="00533D9E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Merge w:val="restart"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Электромагнетизм</w:t>
            </w:r>
          </w:p>
        </w:tc>
        <w:tc>
          <w:tcPr>
            <w:tcW w:w="3383" w:type="dxa"/>
          </w:tcPr>
          <w:p w:rsidR="00A72943" w:rsidRDefault="00A72943" w:rsidP="00A72943">
            <w:pPr>
              <w:spacing w:after="0" w:line="240" w:lineRule="auto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72943">
              <w:rPr>
                <w:rFonts w:ascii="Times New Roman" w:hAnsi="Times New Roman" w:cs="Times New Roman"/>
                <w:sz w:val="28"/>
                <w:szCs w:val="28"/>
              </w:rPr>
              <w:t>Проработка конспектов занятий, учебной и специальной технической литературы по вопросам темы. Ответы на контрольные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3194" w:rsidRDefault="00A72943" w:rsidP="00A72943">
            <w:pPr>
              <w:spacing w:after="0" w:line="240" w:lineRule="auto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A7294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72943">
              <w:rPr>
                <w:rFonts w:ascii="Times New Roman" w:hAnsi="Times New Roman" w:cs="Times New Roman"/>
                <w:bCs/>
                <w:sz w:val="28"/>
                <w:szCs w:val="28"/>
              </w:rPr>
              <w:t>Расчёт магнитного поля цилиндрической катушки.</w:t>
            </w:r>
          </w:p>
          <w:p w:rsidR="00A72943" w:rsidRPr="00A72943" w:rsidRDefault="00A72943" w:rsidP="00A72943">
            <w:pPr>
              <w:spacing w:after="0" w:line="240" w:lineRule="auto"/>
              <w:ind w:right="225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презентаций</w:t>
            </w:r>
          </w:p>
        </w:tc>
      </w:tr>
      <w:tr w:rsidR="00CA3194" w:rsidRPr="00533D9E" w:rsidTr="00A72943">
        <w:trPr>
          <w:trHeight w:val="899"/>
        </w:trPr>
        <w:tc>
          <w:tcPr>
            <w:tcW w:w="763" w:type="dxa"/>
            <w:vMerge w:val="restart"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vMerge w:val="restart"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17" w:type="dxa"/>
            <w:vMerge/>
          </w:tcPr>
          <w:p w:rsidR="00CA3194" w:rsidRPr="00533D9E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Merge/>
          </w:tcPr>
          <w:p w:rsidR="00CA3194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CA3194" w:rsidRPr="00533D9E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1.Решение задач</w:t>
            </w:r>
          </w:p>
        </w:tc>
      </w:tr>
      <w:tr w:rsidR="00531DED" w:rsidRPr="00533D9E" w:rsidTr="00A72943">
        <w:trPr>
          <w:trHeight w:val="322"/>
        </w:trPr>
        <w:tc>
          <w:tcPr>
            <w:tcW w:w="763" w:type="dxa"/>
            <w:vMerge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vMerge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Merge w:val="restart"/>
          </w:tcPr>
          <w:p w:rsidR="00531DED" w:rsidRPr="00533D9E" w:rsidRDefault="00CA3194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Электрические цепи однофазного переменного т ока</w:t>
            </w:r>
          </w:p>
        </w:tc>
        <w:tc>
          <w:tcPr>
            <w:tcW w:w="3383" w:type="dxa"/>
            <w:vMerge w:val="restart"/>
          </w:tcPr>
          <w:p w:rsidR="00531DED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33D9E">
              <w:rPr>
                <w:sz w:val="28"/>
                <w:szCs w:val="28"/>
              </w:rPr>
              <w:t>Проработка конспектов занятий, учебной и специальной технической литературы по вопросам темы.</w:t>
            </w:r>
          </w:p>
          <w:p w:rsidR="00A72943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Описание методов решения задач.</w:t>
            </w:r>
          </w:p>
          <w:p w:rsidR="00A72943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A72943" w:rsidRPr="00533D9E" w:rsidRDefault="00A72943" w:rsidP="00A7294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31DED" w:rsidRPr="00533D9E" w:rsidTr="00A72943">
        <w:trPr>
          <w:trHeight w:val="3340"/>
        </w:trPr>
        <w:tc>
          <w:tcPr>
            <w:tcW w:w="763" w:type="dxa"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</w:tcPr>
          <w:p w:rsidR="00531DED" w:rsidRPr="00533D9E" w:rsidRDefault="00170918" w:rsidP="00725C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vMerge/>
          </w:tcPr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Merge/>
          </w:tcPr>
          <w:p w:rsidR="00531DED" w:rsidRPr="00533D9E" w:rsidRDefault="00531DED" w:rsidP="00725CE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  <w:vMerge/>
          </w:tcPr>
          <w:p w:rsidR="00531DED" w:rsidRPr="00533D9E" w:rsidRDefault="00531DED" w:rsidP="00D64549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1DED" w:rsidRPr="00533D9E" w:rsidTr="00B61B09">
        <w:trPr>
          <w:trHeight w:val="2061"/>
        </w:trPr>
        <w:tc>
          <w:tcPr>
            <w:tcW w:w="763" w:type="dxa"/>
          </w:tcPr>
          <w:p w:rsidR="00531DED" w:rsidRPr="00533D9E" w:rsidRDefault="00531DED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</w:tcPr>
          <w:p w:rsidR="00531DED" w:rsidRPr="00533D9E" w:rsidRDefault="00170918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17" w:type="dxa"/>
            <w:vMerge/>
          </w:tcPr>
          <w:p w:rsidR="00531DED" w:rsidRPr="00533D9E" w:rsidRDefault="00531DED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31DED" w:rsidRPr="00533D9E" w:rsidRDefault="00CA3194" w:rsidP="00CA3194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Электрические цепи трёхфазного переменного тока</w:t>
            </w:r>
          </w:p>
        </w:tc>
        <w:tc>
          <w:tcPr>
            <w:tcW w:w="3383" w:type="dxa"/>
          </w:tcPr>
          <w:p w:rsidR="00531DED" w:rsidRDefault="00A72943" w:rsidP="00B61B09">
            <w:pPr>
              <w:pStyle w:val="a4"/>
              <w:spacing w:after="0" w:line="240" w:lineRule="auto"/>
              <w:ind w:left="0" w:right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Проработка конспектов занятий, учебной и специальной технической литературы по вопросам темы.</w:t>
            </w:r>
          </w:p>
          <w:p w:rsidR="00A72943" w:rsidRPr="00533D9E" w:rsidRDefault="00A72943" w:rsidP="00B61B09">
            <w:pPr>
              <w:pStyle w:val="a4"/>
              <w:spacing w:after="0" w:line="240" w:lineRule="auto"/>
              <w:ind w:left="0" w:right="225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Преобразование схемы</w:t>
            </w:r>
          </w:p>
        </w:tc>
      </w:tr>
      <w:tr w:rsidR="00531DED" w:rsidRPr="00533D9E" w:rsidTr="00272884">
        <w:trPr>
          <w:trHeight w:val="1916"/>
        </w:trPr>
        <w:tc>
          <w:tcPr>
            <w:tcW w:w="763" w:type="dxa"/>
          </w:tcPr>
          <w:p w:rsidR="00531DED" w:rsidRPr="00533D9E" w:rsidRDefault="00531DED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098" w:type="dxa"/>
          </w:tcPr>
          <w:p w:rsidR="00531DED" w:rsidRPr="00533D9E" w:rsidRDefault="00CA3194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7" w:type="dxa"/>
            <w:vMerge/>
          </w:tcPr>
          <w:p w:rsidR="00531DED" w:rsidRPr="00533D9E" w:rsidRDefault="00531DED" w:rsidP="00272884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40" w:type="dxa"/>
          </w:tcPr>
          <w:p w:rsidR="00531DED" w:rsidRPr="00533D9E" w:rsidRDefault="00CA3194" w:rsidP="00272884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Электрические измерения</w:t>
            </w:r>
          </w:p>
        </w:tc>
        <w:tc>
          <w:tcPr>
            <w:tcW w:w="3383" w:type="dxa"/>
          </w:tcPr>
          <w:p w:rsidR="00531DED" w:rsidRDefault="00A72943" w:rsidP="00272884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1.Заполнение таблицы для классификации аналоговых измерительных приборов</w:t>
            </w:r>
          </w:p>
          <w:p w:rsidR="00A72943" w:rsidRDefault="00A72943" w:rsidP="00272884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Решение задач на нахождение погрешности </w:t>
            </w:r>
            <w:proofErr w:type="spellStart"/>
            <w:r>
              <w:rPr>
                <w:bCs/>
                <w:sz w:val="28"/>
                <w:szCs w:val="28"/>
              </w:rPr>
              <w:t>эл</w:t>
            </w:r>
            <w:proofErr w:type="gramStart"/>
            <w:r>
              <w:rPr>
                <w:bCs/>
                <w:sz w:val="28"/>
                <w:szCs w:val="28"/>
              </w:rPr>
              <w:t>.с</w:t>
            </w:r>
            <w:proofErr w:type="gramEnd"/>
            <w:r>
              <w:rPr>
                <w:bCs/>
                <w:sz w:val="28"/>
                <w:szCs w:val="28"/>
              </w:rPr>
              <w:t>чётчиков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="00DF1CF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CA3194" w:rsidRPr="00533D9E" w:rsidTr="00B61B09">
        <w:trPr>
          <w:trHeight w:val="1295"/>
        </w:trPr>
        <w:tc>
          <w:tcPr>
            <w:tcW w:w="763" w:type="dxa"/>
          </w:tcPr>
          <w:p w:rsidR="00CA3194" w:rsidRPr="00533D9E" w:rsidRDefault="00CA3194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98" w:type="dxa"/>
          </w:tcPr>
          <w:p w:rsidR="00CA3194" w:rsidRPr="00533D9E" w:rsidRDefault="00CA3194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vMerge/>
          </w:tcPr>
          <w:p w:rsidR="00CA3194" w:rsidRPr="00533D9E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Merge w:val="restart"/>
          </w:tcPr>
          <w:p w:rsidR="00CA3194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Электрические машины переменного тока</w:t>
            </w:r>
          </w:p>
          <w:p w:rsidR="00CA3194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CA3194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  <w:p w:rsidR="00CA3194" w:rsidRPr="00533D9E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CA3194" w:rsidRDefault="00DF1CF9" w:rsidP="00DF1CF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1.Заполнение </w:t>
            </w:r>
            <w:proofErr w:type="spellStart"/>
            <w:r>
              <w:rPr>
                <w:sz w:val="28"/>
                <w:szCs w:val="28"/>
              </w:rPr>
              <w:t>таблици</w:t>
            </w:r>
            <w:proofErr w:type="spellEnd"/>
            <w:r>
              <w:rPr>
                <w:sz w:val="28"/>
                <w:szCs w:val="28"/>
              </w:rPr>
              <w:t xml:space="preserve"> классификации электрических машин</w:t>
            </w:r>
          </w:p>
          <w:p w:rsidR="00DF1CF9" w:rsidRPr="00533D9E" w:rsidRDefault="003258F1" w:rsidP="00DF1CF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Указание основных механических неисправностей ЭД</w:t>
            </w:r>
          </w:p>
        </w:tc>
      </w:tr>
      <w:tr w:rsidR="00CA3194" w:rsidRPr="00533D9E" w:rsidTr="00B61B09">
        <w:trPr>
          <w:trHeight w:val="1202"/>
        </w:trPr>
        <w:tc>
          <w:tcPr>
            <w:tcW w:w="763" w:type="dxa"/>
          </w:tcPr>
          <w:p w:rsidR="00CA3194" w:rsidRPr="00533D9E" w:rsidRDefault="00CA3194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8" w:type="dxa"/>
          </w:tcPr>
          <w:p w:rsidR="00CA3194" w:rsidRPr="00533D9E" w:rsidRDefault="00CA3194" w:rsidP="00A93A1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vMerge/>
          </w:tcPr>
          <w:p w:rsidR="00CA3194" w:rsidRPr="00533D9E" w:rsidRDefault="00CA3194" w:rsidP="00272884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40" w:type="dxa"/>
            <w:vMerge/>
          </w:tcPr>
          <w:p w:rsidR="00CA3194" w:rsidRPr="00533D9E" w:rsidRDefault="00CA3194" w:rsidP="00272884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CA3194" w:rsidRDefault="003258F1" w:rsidP="00B61B09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1.Указание конструктивных деталей синхронной машины.</w:t>
            </w:r>
          </w:p>
          <w:p w:rsidR="003258F1" w:rsidRPr="00533D9E" w:rsidRDefault="003258F1" w:rsidP="003258F1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Указание основных </w:t>
            </w:r>
            <w:r>
              <w:rPr>
                <w:sz w:val="28"/>
                <w:szCs w:val="28"/>
              </w:rPr>
              <w:t xml:space="preserve">электрических </w:t>
            </w:r>
            <w:bookmarkStart w:id="0" w:name="_GoBack"/>
            <w:bookmarkEnd w:id="0"/>
            <w:r>
              <w:rPr>
                <w:sz w:val="28"/>
                <w:szCs w:val="28"/>
              </w:rPr>
              <w:t>неисправностей ЭД</w:t>
            </w:r>
          </w:p>
        </w:tc>
      </w:tr>
    </w:tbl>
    <w:p w:rsidR="00272884" w:rsidRPr="00533D9E" w:rsidRDefault="00AB1E07" w:rsidP="0027288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Самостоятельная работа №1</w:t>
      </w:r>
    </w:p>
    <w:p w:rsidR="00272884" w:rsidRPr="00D212F8" w:rsidRDefault="00994BDC" w:rsidP="0027288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Понятие об электри</w:t>
      </w:r>
      <w:r w:rsidR="00D212F8">
        <w:rPr>
          <w:rFonts w:ascii="Times New Roman" w:hAnsi="Times New Roman" w:cs="Times New Roman"/>
          <w:b/>
          <w:sz w:val="28"/>
          <w:szCs w:val="28"/>
        </w:rPr>
        <w:t>ческом поле и его характеристиках</w:t>
      </w:r>
      <w:r w:rsidRPr="00533D9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2F8">
        <w:rPr>
          <w:rFonts w:ascii="Times New Roman" w:hAnsi="Times New Roman" w:cs="Times New Roman"/>
          <w:b/>
          <w:sz w:val="28"/>
          <w:szCs w:val="28"/>
        </w:rPr>
        <w:t>проводниках и диэлектриках. Способы соединения конденсаторов.</w:t>
      </w:r>
      <w:r w:rsidR="00AB1E07" w:rsidRPr="00533D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33D9E">
        <w:rPr>
          <w:rFonts w:ascii="Times New Roman" w:hAnsi="Times New Roman" w:cs="Times New Roman"/>
          <w:b/>
          <w:sz w:val="28"/>
          <w:szCs w:val="28"/>
        </w:rPr>
        <w:t>(</w:t>
      </w:r>
      <w:r w:rsidRPr="00533D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212F8">
        <w:rPr>
          <w:rFonts w:ascii="Times New Roman" w:hAnsi="Times New Roman" w:cs="Times New Roman"/>
          <w:b/>
          <w:sz w:val="28"/>
          <w:szCs w:val="28"/>
        </w:rPr>
        <w:t>4 часа</w:t>
      </w:r>
      <w:r w:rsidRPr="00533D9E">
        <w:rPr>
          <w:rFonts w:ascii="Times New Roman" w:hAnsi="Times New Roman" w:cs="Times New Roman"/>
          <w:sz w:val="28"/>
          <w:szCs w:val="28"/>
        </w:rPr>
        <w:t>)</w:t>
      </w:r>
    </w:p>
    <w:p w:rsidR="00994BDC" w:rsidRPr="00533D9E" w:rsidRDefault="00994BDC" w:rsidP="00994BDC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Проработка конспектов занятий, учебной и специальной технической литературы и ответы на контрольные вопросы.</w:t>
      </w:r>
    </w:p>
    <w:p w:rsidR="0070604E" w:rsidRPr="00533D9E" w:rsidRDefault="0070604E" w:rsidP="0070604E">
      <w:pPr>
        <w:pStyle w:val="a4"/>
        <w:spacing w:line="36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:rsidR="0070604E" w:rsidRPr="00533D9E" w:rsidRDefault="0070604E" w:rsidP="0070604E">
      <w:pPr>
        <w:pStyle w:val="a4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-</w:t>
      </w:r>
      <w:r w:rsidRPr="00533D9E">
        <w:rPr>
          <w:rFonts w:ascii="Times New Roman" w:hAnsi="Times New Roman" w:cs="Times New Roman"/>
          <w:sz w:val="28"/>
          <w:szCs w:val="28"/>
        </w:rPr>
        <w:t>Закон Кулона?</w:t>
      </w:r>
    </w:p>
    <w:p w:rsidR="0070604E" w:rsidRPr="00533D9E" w:rsidRDefault="0070604E" w:rsidP="0070604E">
      <w:pPr>
        <w:pStyle w:val="a4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-</w:t>
      </w:r>
      <w:r w:rsidRPr="00533D9E">
        <w:rPr>
          <w:rFonts w:ascii="Times New Roman" w:hAnsi="Times New Roman" w:cs="Times New Roman"/>
          <w:sz w:val="28"/>
          <w:szCs w:val="28"/>
        </w:rPr>
        <w:t xml:space="preserve">Что такое напряженность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33D9E">
        <w:rPr>
          <w:rFonts w:ascii="Times New Roman" w:hAnsi="Times New Roman" w:cs="Times New Roman"/>
          <w:sz w:val="28"/>
          <w:szCs w:val="28"/>
        </w:rPr>
        <w:t>оля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>?</w:t>
      </w:r>
    </w:p>
    <w:p w:rsidR="0070604E" w:rsidRPr="00533D9E" w:rsidRDefault="0070604E" w:rsidP="0070604E">
      <w:pPr>
        <w:pStyle w:val="a4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-</w:t>
      </w:r>
      <w:r w:rsidRPr="00533D9E">
        <w:rPr>
          <w:rFonts w:ascii="Times New Roman" w:hAnsi="Times New Roman" w:cs="Times New Roman"/>
          <w:sz w:val="28"/>
          <w:szCs w:val="28"/>
        </w:rPr>
        <w:t>Плоский конденсатор?</w:t>
      </w:r>
    </w:p>
    <w:p w:rsidR="0070604E" w:rsidRPr="00533D9E" w:rsidRDefault="0070604E" w:rsidP="0070604E">
      <w:pPr>
        <w:pStyle w:val="a4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-</w:t>
      </w:r>
      <w:r w:rsidRPr="00533D9E">
        <w:rPr>
          <w:rFonts w:ascii="Times New Roman" w:hAnsi="Times New Roman" w:cs="Times New Roman"/>
          <w:sz w:val="28"/>
          <w:szCs w:val="28"/>
        </w:rPr>
        <w:t>Схема последовательного и параллельного соединения конденсаторов?</w:t>
      </w:r>
    </w:p>
    <w:p w:rsidR="00994BDC" w:rsidRPr="00D212F8" w:rsidRDefault="0070604E" w:rsidP="00D212F8">
      <w:pPr>
        <w:pStyle w:val="a4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-</w:t>
      </w:r>
      <w:r w:rsidR="00D212F8">
        <w:rPr>
          <w:rFonts w:ascii="Times New Roman" w:hAnsi="Times New Roman" w:cs="Times New Roman"/>
          <w:sz w:val="28"/>
          <w:szCs w:val="28"/>
        </w:rPr>
        <w:t>Закон Ома для участка цепи</w:t>
      </w:r>
      <w:proofErr w:type="gramStart"/>
      <w:r w:rsidR="00D212F8">
        <w:rPr>
          <w:rFonts w:ascii="Times New Roman" w:hAnsi="Times New Roman" w:cs="Times New Roman"/>
          <w:sz w:val="28"/>
          <w:szCs w:val="28"/>
        </w:rPr>
        <w:t>?</w:t>
      </w:r>
      <w:r w:rsidR="00994BDC" w:rsidRPr="00533D9E">
        <w:rPr>
          <w:sz w:val="28"/>
          <w:szCs w:val="28"/>
        </w:rPr>
        <w:t>.</w:t>
      </w:r>
      <w:proofErr w:type="gramEnd"/>
    </w:p>
    <w:p w:rsidR="00994BDC" w:rsidRPr="00533D9E" w:rsidRDefault="00994BDC" w:rsidP="00994BDC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33D9E">
        <w:rPr>
          <w:sz w:val="28"/>
          <w:szCs w:val="28"/>
        </w:rPr>
        <w:t xml:space="preserve">Решение задачи по закону Ома для </w:t>
      </w:r>
      <w:r w:rsidR="002D0311" w:rsidRPr="00533D9E">
        <w:rPr>
          <w:sz w:val="28"/>
          <w:szCs w:val="28"/>
        </w:rPr>
        <w:t xml:space="preserve">активного </w:t>
      </w:r>
      <w:r w:rsidRPr="00533D9E">
        <w:rPr>
          <w:sz w:val="28"/>
          <w:szCs w:val="28"/>
        </w:rPr>
        <w:t>участка цепи.</w:t>
      </w:r>
    </w:p>
    <w:p w:rsidR="002D0311" w:rsidRPr="00533D9E" w:rsidRDefault="002D401C" w:rsidP="002D0311">
      <w:pPr>
        <w:pStyle w:val="a3"/>
        <w:spacing w:line="360" w:lineRule="auto"/>
        <w:ind w:left="644"/>
        <w:rPr>
          <w:sz w:val="28"/>
          <w:szCs w:val="28"/>
        </w:rPr>
      </w:pPr>
      <w:r w:rsidRPr="00533D9E">
        <w:rPr>
          <w:noProof/>
          <w:sz w:val="28"/>
          <w:szCs w:val="28"/>
        </w:rPr>
        <w:lastRenderedPageBreak/>
        <w:drawing>
          <wp:inline distT="0" distB="0" distL="0" distR="0">
            <wp:extent cx="2964180" cy="854075"/>
            <wp:effectExtent l="19050" t="0" r="7620" b="0"/>
            <wp:docPr id="1" name="Рисунок 1" descr="C:\Users\Татьяна\Desktop\p0005[1] -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p0005[1] - копия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01C" w:rsidRPr="00533D9E" w:rsidRDefault="002D401C" w:rsidP="002D0311">
      <w:pPr>
        <w:pStyle w:val="a3"/>
        <w:spacing w:line="360" w:lineRule="auto"/>
        <w:ind w:left="644"/>
        <w:rPr>
          <w:sz w:val="28"/>
          <w:szCs w:val="28"/>
        </w:rPr>
      </w:pPr>
    </w:p>
    <w:tbl>
      <w:tblPr>
        <w:tblW w:w="0" w:type="auto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1583"/>
        <w:gridCol w:w="1487"/>
        <w:gridCol w:w="1946"/>
        <w:gridCol w:w="1630"/>
      </w:tblGrid>
      <w:tr w:rsidR="002D401C" w:rsidRPr="00533D9E" w:rsidTr="00A20266">
        <w:trPr>
          <w:trHeight w:val="427"/>
        </w:trPr>
        <w:tc>
          <w:tcPr>
            <w:tcW w:w="694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Вар.</w:t>
            </w:r>
          </w:p>
        </w:tc>
        <w:tc>
          <w:tcPr>
            <w:tcW w:w="1583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  <w:lang w:val="en-US"/>
              </w:rPr>
              <w:t>I</w:t>
            </w:r>
            <w:r w:rsidR="00A20266" w:rsidRPr="00533D9E">
              <w:rPr>
                <w:sz w:val="28"/>
                <w:szCs w:val="28"/>
              </w:rPr>
              <w:t>, А</w:t>
            </w:r>
          </w:p>
        </w:tc>
        <w:tc>
          <w:tcPr>
            <w:tcW w:w="1487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  <w:lang w:val="en-US"/>
              </w:rPr>
              <w:t>U</w:t>
            </w:r>
            <w:r w:rsidR="00A20266" w:rsidRPr="00533D9E">
              <w:rPr>
                <w:sz w:val="28"/>
                <w:szCs w:val="28"/>
              </w:rPr>
              <w:t>, В</w:t>
            </w:r>
          </w:p>
        </w:tc>
        <w:tc>
          <w:tcPr>
            <w:tcW w:w="1946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  <w:lang w:val="en-US"/>
              </w:rPr>
              <w:t>E</w:t>
            </w:r>
            <w:r w:rsidR="00A20266" w:rsidRPr="00533D9E">
              <w:rPr>
                <w:sz w:val="28"/>
                <w:szCs w:val="28"/>
              </w:rPr>
              <w:t>, В</w:t>
            </w:r>
          </w:p>
        </w:tc>
        <w:tc>
          <w:tcPr>
            <w:tcW w:w="1630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  <w:lang w:val="en-US"/>
              </w:rPr>
              <w:t>R</w:t>
            </w:r>
            <w:r w:rsidRPr="00533D9E">
              <w:rPr>
                <w:sz w:val="28"/>
                <w:szCs w:val="28"/>
              </w:rPr>
              <w:t>,Ом</w:t>
            </w:r>
          </w:p>
        </w:tc>
      </w:tr>
      <w:tr w:rsidR="002D401C" w:rsidRPr="00533D9E" w:rsidTr="00A20266">
        <w:trPr>
          <w:trHeight w:val="443"/>
        </w:trPr>
        <w:tc>
          <w:tcPr>
            <w:tcW w:w="694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</w:t>
            </w:r>
          </w:p>
        </w:tc>
        <w:tc>
          <w:tcPr>
            <w:tcW w:w="1583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487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</w:tr>
      <w:tr w:rsidR="002D401C" w:rsidRPr="00533D9E" w:rsidTr="00A20266">
        <w:trPr>
          <w:trHeight w:val="443"/>
        </w:trPr>
        <w:tc>
          <w:tcPr>
            <w:tcW w:w="694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  <w:tc>
          <w:tcPr>
            <w:tcW w:w="1583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630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</w:tr>
      <w:tr w:rsidR="002D401C" w:rsidRPr="00533D9E" w:rsidTr="00A20266">
        <w:trPr>
          <w:trHeight w:val="317"/>
        </w:trPr>
        <w:tc>
          <w:tcPr>
            <w:tcW w:w="694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583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5,5</w:t>
            </w:r>
          </w:p>
        </w:tc>
        <w:tc>
          <w:tcPr>
            <w:tcW w:w="1630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</w:tr>
      <w:tr w:rsidR="002D401C" w:rsidRPr="00533D9E" w:rsidTr="00A20266">
        <w:trPr>
          <w:trHeight w:val="316"/>
        </w:trPr>
        <w:tc>
          <w:tcPr>
            <w:tcW w:w="694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  <w:tc>
          <w:tcPr>
            <w:tcW w:w="1583" w:type="dxa"/>
          </w:tcPr>
          <w:p w:rsidR="002D401C" w:rsidRPr="00533D9E" w:rsidRDefault="002D401C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630" w:type="dxa"/>
          </w:tcPr>
          <w:p w:rsidR="002D401C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</w:tr>
      <w:tr w:rsidR="00A20266" w:rsidRPr="00533D9E" w:rsidTr="00A20266">
        <w:trPr>
          <w:trHeight w:val="316"/>
        </w:trPr>
        <w:tc>
          <w:tcPr>
            <w:tcW w:w="694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583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15</w:t>
            </w:r>
          </w:p>
        </w:tc>
        <w:tc>
          <w:tcPr>
            <w:tcW w:w="1946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</w:tr>
      <w:tr w:rsidR="00A20266" w:rsidRPr="00533D9E" w:rsidTr="00A20266">
        <w:trPr>
          <w:trHeight w:val="316"/>
        </w:trPr>
        <w:tc>
          <w:tcPr>
            <w:tcW w:w="694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6</w:t>
            </w:r>
          </w:p>
        </w:tc>
        <w:tc>
          <w:tcPr>
            <w:tcW w:w="1583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20</w:t>
            </w:r>
          </w:p>
        </w:tc>
        <w:tc>
          <w:tcPr>
            <w:tcW w:w="1946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7</w:t>
            </w:r>
          </w:p>
        </w:tc>
        <w:tc>
          <w:tcPr>
            <w:tcW w:w="1630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</w:tr>
      <w:tr w:rsidR="00A20266" w:rsidRPr="00533D9E" w:rsidTr="00A20266">
        <w:trPr>
          <w:trHeight w:val="316"/>
        </w:trPr>
        <w:tc>
          <w:tcPr>
            <w:tcW w:w="694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7</w:t>
            </w:r>
          </w:p>
        </w:tc>
        <w:tc>
          <w:tcPr>
            <w:tcW w:w="1583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4,5</w:t>
            </w:r>
          </w:p>
        </w:tc>
        <w:tc>
          <w:tcPr>
            <w:tcW w:w="1487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19</w:t>
            </w:r>
          </w:p>
        </w:tc>
        <w:tc>
          <w:tcPr>
            <w:tcW w:w="1946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6</w:t>
            </w:r>
          </w:p>
        </w:tc>
        <w:tc>
          <w:tcPr>
            <w:tcW w:w="1630" w:type="dxa"/>
          </w:tcPr>
          <w:p w:rsidR="00A20266" w:rsidRPr="00533D9E" w:rsidRDefault="00A20266" w:rsidP="002D401C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</w:tr>
      <w:tr w:rsidR="00A20266" w:rsidRPr="00533D9E" w:rsidTr="00A20266">
        <w:trPr>
          <w:trHeight w:val="316"/>
        </w:trPr>
        <w:tc>
          <w:tcPr>
            <w:tcW w:w="694" w:type="dxa"/>
          </w:tcPr>
          <w:p w:rsidR="00A20266" w:rsidRPr="00533D9E" w:rsidRDefault="00A20266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8</w:t>
            </w:r>
          </w:p>
        </w:tc>
        <w:tc>
          <w:tcPr>
            <w:tcW w:w="1583" w:type="dxa"/>
          </w:tcPr>
          <w:p w:rsidR="00A20266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487" w:type="dxa"/>
          </w:tcPr>
          <w:p w:rsidR="00A20266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18</w:t>
            </w:r>
          </w:p>
        </w:tc>
        <w:tc>
          <w:tcPr>
            <w:tcW w:w="1946" w:type="dxa"/>
          </w:tcPr>
          <w:p w:rsidR="00A20266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6,3</w:t>
            </w:r>
          </w:p>
        </w:tc>
        <w:tc>
          <w:tcPr>
            <w:tcW w:w="1630" w:type="dxa"/>
          </w:tcPr>
          <w:p w:rsidR="00A20266" w:rsidRPr="00533D9E" w:rsidRDefault="00A20266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9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10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11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4,5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5,5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12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13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15</w:t>
            </w: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14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5,2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20</w:t>
            </w: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4,3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15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7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19</w:t>
            </w: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2,9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16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6,9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18</w:t>
            </w: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6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17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5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</w:tr>
      <w:tr w:rsidR="00D64549" w:rsidRPr="00533D9E" w:rsidTr="00A20266">
        <w:trPr>
          <w:trHeight w:val="316"/>
        </w:trPr>
        <w:tc>
          <w:tcPr>
            <w:tcW w:w="694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18</w:t>
            </w:r>
          </w:p>
        </w:tc>
        <w:tc>
          <w:tcPr>
            <w:tcW w:w="1583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15</w:t>
            </w:r>
          </w:p>
        </w:tc>
        <w:tc>
          <w:tcPr>
            <w:tcW w:w="1946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:rsidR="00D64549" w:rsidRPr="00533D9E" w:rsidRDefault="00D64549" w:rsidP="00911DC2">
            <w:pPr>
              <w:pStyle w:val="a3"/>
              <w:spacing w:line="360" w:lineRule="auto"/>
              <w:ind w:left="-44"/>
              <w:rPr>
                <w:sz w:val="28"/>
                <w:szCs w:val="28"/>
              </w:rPr>
            </w:pPr>
          </w:p>
        </w:tc>
      </w:tr>
    </w:tbl>
    <w:p w:rsidR="001E40E2" w:rsidRPr="00533D9E" w:rsidRDefault="001E40E2">
      <w:pPr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Самостоятельная работа №2</w:t>
      </w:r>
    </w:p>
    <w:p w:rsidR="001E40E2" w:rsidRPr="00533D9E" w:rsidRDefault="00D212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Электрические цепи постоянного тока.</w:t>
      </w:r>
      <w:r w:rsidR="00662491">
        <w:rPr>
          <w:rFonts w:ascii="Times New Roman" w:hAnsi="Times New Roman" w:cs="Times New Roman"/>
          <w:b/>
          <w:bCs/>
          <w:sz w:val="28"/>
          <w:szCs w:val="28"/>
        </w:rPr>
        <w:t xml:space="preserve"> Законы Кирхгофа. </w:t>
      </w:r>
      <w:r w:rsidR="00BF1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2491">
        <w:rPr>
          <w:rFonts w:ascii="Times New Roman" w:hAnsi="Times New Roman" w:cs="Times New Roman"/>
          <w:b/>
          <w:bCs/>
          <w:sz w:val="28"/>
          <w:szCs w:val="28"/>
        </w:rPr>
        <w:t xml:space="preserve">Расчёты сложных и простых цепей.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="00C37888" w:rsidRPr="00533D9E">
        <w:rPr>
          <w:rFonts w:ascii="Times New Roman" w:hAnsi="Times New Roman" w:cs="Times New Roman"/>
          <w:b/>
          <w:bCs/>
          <w:sz w:val="28"/>
          <w:szCs w:val="28"/>
        </w:rPr>
        <w:t>часов)</w:t>
      </w:r>
    </w:p>
    <w:p w:rsidR="001E40E2" w:rsidRPr="00533D9E" w:rsidRDefault="001E40E2" w:rsidP="00EE6AD2">
      <w:pPr>
        <w:pStyle w:val="a4"/>
        <w:numPr>
          <w:ilvl w:val="0"/>
          <w:numId w:val="6"/>
        </w:numPr>
        <w:spacing w:after="0" w:line="240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Проработка конспектов занятий, учебной и специальной технической литературы по вопросам темы.</w:t>
      </w:r>
      <w:r w:rsidR="00C37888" w:rsidRPr="00533D9E">
        <w:rPr>
          <w:rFonts w:ascii="Times New Roman" w:hAnsi="Times New Roman" w:cs="Times New Roman"/>
          <w:sz w:val="28"/>
          <w:szCs w:val="28"/>
        </w:rPr>
        <w:t xml:space="preserve"> Ответы на контрольные вопросы</w:t>
      </w:r>
    </w:p>
    <w:p w:rsidR="00EE6AD2" w:rsidRDefault="00EE6AD2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:rsidR="00D212F8" w:rsidRDefault="00D212F8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D212F8">
        <w:rPr>
          <w:rFonts w:ascii="Times New Roman" w:hAnsi="Times New Roman" w:cs="Times New Roman"/>
          <w:sz w:val="28"/>
          <w:szCs w:val="28"/>
        </w:rPr>
        <w:t>Виды соединени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12F8">
        <w:rPr>
          <w:rFonts w:ascii="Times New Roman" w:hAnsi="Times New Roman" w:cs="Times New Roman"/>
          <w:sz w:val="28"/>
          <w:szCs w:val="28"/>
        </w:rPr>
        <w:t xml:space="preserve"> резисторов?</w:t>
      </w:r>
    </w:p>
    <w:p w:rsidR="00D212F8" w:rsidRDefault="00D212F8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491">
        <w:rPr>
          <w:rFonts w:ascii="Times New Roman" w:hAnsi="Times New Roman" w:cs="Times New Roman"/>
          <w:sz w:val="28"/>
          <w:szCs w:val="28"/>
        </w:rPr>
        <w:t>При каком соединении резисторов можно получить наибольшее сопротивление?</w:t>
      </w:r>
    </w:p>
    <w:p w:rsidR="00662491" w:rsidRDefault="00662491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 каком соединении резисторов общее напряжение цепи равно напряжению на каждом из резисторов?</w:t>
      </w:r>
    </w:p>
    <w:p w:rsidR="00662491" w:rsidRDefault="00662491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Для чего предназначен пакет сопротивлений?</w:t>
      </w:r>
    </w:p>
    <w:p w:rsidR="00662491" w:rsidRPr="00D212F8" w:rsidRDefault="00662491" w:rsidP="00EE6AD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Если отсутствует сопротивление потребителя, будет ли ток на этом потребители?</w:t>
      </w:r>
    </w:p>
    <w:p w:rsidR="00D212F8" w:rsidRDefault="00D212F8" w:rsidP="009D6C13">
      <w:pPr>
        <w:rPr>
          <w:rFonts w:ascii="Times New Roman" w:hAnsi="Times New Roman" w:cs="Times New Roman"/>
          <w:sz w:val="28"/>
          <w:szCs w:val="28"/>
        </w:rPr>
      </w:pPr>
    </w:p>
    <w:p w:rsidR="00D212F8" w:rsidRPr="00533D9E" w:rsidRDefault="00662491" w:rsidP="00662491">
      <w:pPr>
        <w:pStyle w:val="a3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>2.</w:t>
      </w:r>
      <w:r w:rsidR="00D212F8" w:rsidRPr="00533D9E">
        <w:rPr>
          <w:sz w:val="28"/>
          <w:szCs w:val="28"/>
        </w:rPr>
        <w:t>Решение задач по 2-му закону Кирхгофа.</w:t>
      </w:r>
    </w:p>
    <w:p w:rsidR="00D212F8" w:rsidRPr="00533D9E" w:rsidRDefault="00D212F8" w:rsidP="00D212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1EB86F9" wp14:editId="43A5A33F">
            <wp:extent cx="2965887" cy="2468440"/>
            <wp:effectExtent l="19050" t="0" r="5913" b="0"/>
            <wp:docPr id="3" name="Рисунок 3" descr="C:\Users\Татьяна\Desktop\p0006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p0006[1]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6" cy="246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50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784"/>
        <w:gridCol w:w="784"/>
        <w:gridCol w:w="784"/>
        <w:gridCol w:w="722"/>
        <w:gridCol w:w="722"/>
        <w:gridCol w:w="722"/>
        <w:gridCol w:w="722"/>
        <w:gridCol w:w="993"/>
        <w:gridCol w:w="993"/>
        <w:gridCol w:w="993"/>
        <w:gridCol w:w="993"/>
      </w:tblGrid>
      <w:tr w:rsidR="00D212F8" w:rsidRPr="00533D9E" w:rsidTr="00C71ADB">
        <w:trPr>
          <w:trHeight w:val="546"/>
        </w:trPr>
        <w:tc>
          <w:tcPr>
            <w:tcW w:w="738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E1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E2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I1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I2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I3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I4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R1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,Ом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R2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,Ом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R3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,Ом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R4</w:t>
            </w: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,Ом</w:t>
            </w:r>
          </w:p>
        </w:tc>
      </w:tr>
      <w:tr w:rsidR="00D212F8" w:rsidRPr="00533D9E" w:rsidTr="00C71ADB">
        <w:trPr>
          <w:trHeight w:val="579"/>
        </w:trPr>
        <w:tc>
          <w:tcPr>
            <w:tcW w:w="738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12F8" w:rsidRPr="00533D9E" w:rsidTr="00C71ADB">
        <w:trPr>
          <w:trHeight w:val="678"/>
        </w:trPr>
        <w:tc>
          <w:tcPr>
            <w:tcW w:w="738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12F8" w:rsidRPr="00533D9E" w:rsidTr="00C71ADB">
        <w:trPr>
          <w:trHeight w:val="562"/>
        </w:trPr>
        <w:tc>
          <w:tcPr>
            <w:tcW w:w="738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993" w:type="dxa"/>
          </w:tcPr>
          <w:p w:rsidR="00D212F8" w:rsidRPr="00533D9E" w:rsidRDefault="00D212F8" w:rsidP="00C7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D212F8" w:rsidRDefault="00C71ADB" w:rsidP="00C71ADB">
      <w:pPr>
        <w:pStyle w:val="a3"/>
        <w:spacing w:line="360" w:lineRule="auto"/>
        <w:ind w:left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C926FB">
        <w:rPr>
          <w:color w:val="000000" w:themeColor="text1"/>
          <w:sz w:val="28"/>
          <w:szCs w:val="28"/>
        </w:rPr>
        <w:t>Рассчитайте неизвестные параметры цепи методом контурных токов.</w:t>
      </w:r>
    </w:p>
    <w:p w:rsidR="00C926FB" w:rsidRPr="00E16331" w:rsidRDefault="00C926FB" w:rsidP="00E16331">
      <w:pPr>
        <w:pStyle w:val="a3"/>
        <w:spacing w:line="360" w:lineRule="auto"/>
        <w:ind w:left="644"/>
        <w:rPr>
          <w:color w:val="000000" w:themeColor="text1"/>
          <w:sz w:val="28"/>
          <w:szCs w:val="28"/>
        </w:rPr>
      </w:pPr>
      <w:r w:rsidRPr="00C926FB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9B73002" wp14:editId="0D259BE5">
            <wp:extent cx="5325653" cy="33457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5066" cy="335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13" w:rsidRPr="00C71ADB" w:rsidRDefault="00C71ADB" w:rsidP="00C71ADB">
      <w:pPr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="00C926FB" w:rsidRPr="00C71ADB">
        <w:rPr>
          <w:rFonts w:ascii="Times New Roman" w:hAnsi="Times New Roman" w:cs="Times New Roman"/>
          <w:bCs/>
          <w:color w:val="000000"/>
          <w:sz w:val="28"/>
          <w:szCs w:val="28"/>
        </w:rPr>
        <w:t>Произведите расчёт схемы методом узловых напряжений</w:t>
      </w:r>
    </w:p>
    <w:p w:rsidR="00C926FB" w:rsidRPr="00533D9E" w:rsidRDefault="00C926FB" w:rsidP="0019569D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26FB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034AA7DC" wp14:editId="3F1DC0F0">
            <wp:extent cx="5940425" cy="35848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13" w:rsidRPr="00533D9E" w:rsidRDefault="009D6C13" w:rsidP="0019569D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Самостоятельная работа №3</w:t>
      </w:r>
    </w:p>
    <w:p w:rsidR="009D6C13" w:rsidRPr="00533D9E" w:rsidRDefault="00C926FB" w:rsidP="0019569D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Электромагнетизм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6 часов)</w:t>
      </w:r>
    </w:p>
    <w:p w:rsidR="00010BC2" w:rsidRPr="00533D9E" w:rsidRDefault="00010BC2" w:rsidP="00010BC2">
      <w:pPr>
        <w:pStyle w:val="a4"/>
        <w:numPr>
          <w:ilvl w:val="0"/>
          <w:numId w:val="10"/>
        </w:numPr>
        <w:spacing w:after="0" w:line="240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Проработка конспектов занятий, учебной и специальной технической литературы по вопросам темы. Ответы на контрольные вопросы</w:t>
      </w:r>
    </w:p>
    <w:p w:rsidR="00010BC2" w:rsidRPr="00533D9E" w:rsidRDefault="00010BC2" w:rsidP="00010BC2">
      <w:pPr>
        <w:spacing w:after="0" w:line="240" w:lineRule="auto"/>
        <w:ind w:left="360" w:right="2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lastRenderedPageBreak/>
        <w:t xml:space="preserve"> -Что такое магнитное поле?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Как изменяется магнитное поле под воздействием молекулярных токов?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Как выглядит разомкнутая магнитная цепь?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-Что такое магнитная проницаемость?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Формула абсолютной магнитной проницаемости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Формула относительной магнитной проницаемости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Что такое напряжённость магнитного поля?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Формула закона полного тока?</w:t>
      </w:r>
    </w:p>
    <w:p w:rsidR="00010BC2" w:rsidRPr="00533D9E" w:rsidRDefault="00010BC2" w:rsidP="00010BC2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- Закон электромагнитных сил?</w:t>
      </w:r>
    </w:p>
    <w:p w:rsidR="00010BC2" w:rsidRPr="00533D9E" w:rsidRDefault="00010BC2" w:rsidP="00010BC2">
      <w:pPr>
        <w:pStyle w:val="a3"/>
        <w:spacing w:line="360" w:lineRule="auto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533D9E">
        <w:rPr>
          <w:color w:val="000000" w:themeColor="text1"/>
          <w:sz w:val="28"/>
          <w:szCs w:val="28"/>
        </w:rPr>
        <w:t xml:space="preserve">. </w:t>
      </w:r>
      <w:r w:rsidRPr="00533D9E">
        <w:rPr>
          <w:bCs/>
          <w:sz w:val="28"/>
          <w:szCs w:val="28"/>
        </w:rPr>
        <w:t>Расчёт магнитного поля цилиндрической катушки.</w:t>
      </w:r>
    </w:p>
    <w:p w:rsidR="00010BC2" w:rsidRPr="00533D9E" w:rsidRDefault="00010BC2" w:rsidP="00010BC2">
      <w:pPr>
        <w:pStyle w:val="a3"/>
        <w:spacing w:line="360" w:lineRule="auto"/>
        <w:rPr>
          <w:bCs/>
          <w:sz w:val="28"/>
          <w:szCs w:val="28"/>
        </w:rPr>
      </w:pPr>
      <w:r w:rsidRPr="00533D9E">
        <w:rPr>
          <w:bCs/>
          <w:sz w:val="28"/>
          <w:szCs w:val="28"/>
        </w:rPr>
        <w:t xml:space="preserve">Определить напряжённость магнитного поля в точке на оси однослойной цилиндрической катушки длиной  </w:t>
      </w:r>
      <w:r w:rsidRPr="00533D9E">
        <w:rPr>
          <w:bCs/>
          <w:sz w:val="28"/>
          <w:szCs w:val="28"/>
          <w:lang w:val="en-US"/>
        </w:rPr>
        <w:t>L</w:t>
      </w:r>
      <w:r w:rsidRPr="00533D9E">
        <w:rPr>
          <w:bCs/>
          <w:sz w:val="28"/>
          <w:szCs w:val="28"/>
        </w:rPr>
        <w:t xml:space="preserve"> , имеющей </w:t>
      </w:r>
      <w:r w:rsidRPr="00533D9E">
        <w:rPr>
          <w:bCs/>
          <w:sz w:val="28"/>
          <w:szCs w:val="28"/>
          <w:lang w:val="en-US"/>
        </w:rPr>
        <w:t>W</w:t>
      </w:r>
      <w:r w:rsidRPr="00533D9E">
        <w:rPr>
          <w:bCs/>
          <w:sz w:val="28"/>
          <w:szCs w:val="28"/>
        </w:rPr>
        <w:t xml:space="preserve">  витков и радиуса </w:t>
      </w:r>
      <w:r w:rsidRPr="00533D9E">
        <w:rPr>
          <w:bCs/>
          <w:sz w:val="28"/>
          <w:szCs w:val="28"/>
          <w:lang w:val="en-US"/>
        </w:rPr>
        <w:t>R</w:t>
      </w:r>
      <w:r w:rsidRPr="00533D9E">
        <w:rPr>
          <w:bCs/>
          <w:sz w:val="28"/>
          <w:szCs w:val="28"/>
        </w:rPr>
        <w:t>.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1738"/>
        <w:gridCol w:w="2036"/>
        <w:gridCol w:w="1854"/>
        <w:gridCol w:w="1970"/>
      </w:tblGrid>
      <w:tr w:rsidR="00010BC2" w:rsidRPr="00533D9E" w:rsidTr="00C71ADB">
        <w:trPr>
          <w:trHeight w:val="454"/>
        </w:trPr>
        <w:tc>
          <w:tcPr>
            <w:tcW w:w="943" w:type="dxa"/>
          </w:tcPr>
          <w:p w:rsidR="00010BC2" w:rsidRPr="00533D9E" w:rsidRDefault="00010BC2" w:rsidP="00C71ADB">
            <w:pPr>
              <w:ind w:left="-8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Вар.</w:t>
            </w:r>
          </w:p>
        </w:tc>
        <w:tc>
          <w:tcPr>
            <w:tcW w:w="1738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Н</w:t>
            </w:r>
          </w:p>
        </w:tc>
        <w:tc>
          <w:tcPr>
            <w:tcW w:w="2036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</w:t>
            </w: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,см</w:t>
            </w:r>
          </w:p>
        </w:tc>
        <w:tc>
          <w:tcPr>
            <w:tcW w:w="1854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</w:p>
        </w:tc>
        <w:tc>
          <w:tcPr>
            <w:tcW w:w="1970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</w:t>
            </w: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,мм</w:t>
            </w:r>
          </w:p>
        </w:tc>
      </w:tr>
      <w:tr w:rsidR="00010BC2" w:rsidRPr="00533D9E" w:rsidTr="00C71ADB">
        <w:trPr>
          <w:trHeight w:val="454"/>
        </w:trPr>
        <w:tc>
          <w:tcPr>
            <w:tcW w:w="943" w:type="dxa"/>
          </w:tcPr>
          <w:p w:rsidR="00010BC2" w:rsidRPr="00533D9E" w:rsidRDefault="00010BC2" w:rsidP="00C71ADB">
            <w:pPr>
              <w:ind w:left="-8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036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854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970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010BC2" w:rsidRPr="00533D9E" w:rsidTr="00C71ADB">
        <w:trPr>
          <w:trHeight w:val="454"/>
        </w:trPr>
        <w:tc>
          <w:tcPr>
            <w:tcW w:w="943" w:type="dxa"/>
          </w:tcPr>
          <w:p w:rsidR="00010BC2" w:rsidRPr="00533D9E" w:rsidRDefault="00010BC2" w:rsidP="00C71ADB">
            <w:pPr>
              <w:ind w:left="-8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38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036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854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1970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</w:tr>
      <w:tr w:rsidR="00010BC2" w:rsidRPr="00533D9E" w:rsidTr="00C71ADB">
        <w:trPr>
          <w:trHeight w:val="454"/>
        </w:trPr>
        <w:tc>
          <w:tcPr>
            <w:tcW w:w="943" w:type="dxa"/>
          </w:tcPr>
          <w:p w:rsidR="00010BC2" w:rsidRPr="00533D9E" w:rsidRDefault="00010BC2" w:rsidP="00C71ADB">
            <w:pPr>
              <w:ind w:left="-8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036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854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970" w:type="dxa"/>
          </w:tcPr>
          <w:p w:rsidR="00010BC2" w:rsidRPr="00533D9E" w:rsidRDefault="00010BC2" w:rsidP="00C71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9E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</w:tr>
    </w:tbl>
    <w:p w:rsidR="00010BC2" w:rsidRPr="00533D9E" w:rsidRDefault="00010BC2" w:rsidP="00010BC2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010BC2" w:rsidRPr="00533D9E" w:rsidRDefault="00010BC2" w:rsidP="00010BC2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33D9E">
        <w:rPr>
          <w:rFonts w:ascii="Times New Roman" w:hAnsi="Times New Roman" w:cs="Times New Roman"/>
          <w:sz w:val="28"/>
          <w:szCs w:val="28"/>
        </w:rPr>
        <w:t xml:space="preserve">Подготовка презентаций на тему: </w:t>
      </w:r>
    </w:p>
    <w:p w:rsidR="00010BC2" w:rsidRPr="00533D9E" w:rsidRDefault="00010BC2" w:rsidP="00010BC2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Cs/>
          <w:color w:val="000000"/>
          <w:sz w:val="28"/>
          <w:szCs w:val="28"/>
        </w:rPr>
        <w:t>«Основные характеристики магнитного поля»,  « Магнитное поле проводника с током», « Магнитное поле катушки с током»,  «Магнитные цепи и принцип их расчёта», « Электромагнитная индукция», «Электродвижущая сила», « Самоиндукция и взаимоиндукция».</w:t>
      </w:r>
    </w:p>
    <w:p w:rsidR="003E1CE4" w:rsidRDefault="003E1CE4" w:rsidP="003E1CE4">
      <w:pPr>
        <w:ind w:left="28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26FB" w:rsidRPr="00010BC2" w:rsidRDefault="00C926FB" w:rsidP="003E1CE4">
      <w:pPr>
        <w:ind w:left="28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1CE4" w:rsidRPr="00C71ADB" w:rsidRDefault="003E1CE4" w:rsidP="003E1CE4">
      <w:pPr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1A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Самостоятельная работа №4</w:t>
      </w:r>
    </w:p>
    <w:p w:rsidR="003E1CE4" w:rsidRDefault="00C71ADB" w:rsidP="003E1CE4">
      <w:pPr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A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Электромагнетизм. </w:t>
      </w:r>
      <w:r w:rsidR="003E1CE4" w:rsidRPr="00C71A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(4 часа)</w:t>
      </w:r>
    </w:p>
    <w:p w:rsidR="007B7C4A" w:rsidRDefault="007B7C4A" w:rsidP="003E1CE4">
      <w:pPr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Решите задачи:</w:t>
      </w:r>
    </w:p>
    <w:p w:rsidR="00C71ADB" w:rsidRDefault="00C71ADB" w:rsidP="003E1CE4">
      <w:pPr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ADB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61A1B94" wp14:editId="72A0D0E8">
            <wp:extent cx="5224007" cy="9595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7884" cy="96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4A" w:rsidRDefault="007B7C4A" w:rsidP="003E1CE4">
      <w:pPr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7C4A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E45B208" wp14:editId="32CBD35E">
            <wp:extent cx="5064981" cy="9707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4571" cy="97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4A" w:rsidRPr="00C71ADB" w:rsidRDefault="007B7C4A" w:rsidP="003E1CE4">
      <w:pPr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71ADB" w:rsidRDefault="00C71ADB" w:rsidP="0040278E">
      <w:pPr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1CE4" w:rsidRPr="00533D9E" w:rsidRDefault="0040278E" w:rsidP="0040278E">
      <w:pPr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Самостоятельная работа №5</w:t>
      </w:r>
    </w:p>
    <w:p w:rsidR="0040278E" w:rsidRPr="00533D9E" w:rsidRDefault="007B7C4A" w:rsidP="0040278E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Электрические цепи однофазного переменного тока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</w:t>
      </w:r>
      <w:r w:rsidR="0040278E" w:rsidRPr="00533D9E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40278E" w:rsidRPr="00533D9E" w:rsidRDefault="0040278E" w:rsidP="0040278E">
      <w:pPr>
        <w:pStyle w:val="a4"/>
        <w:spacing w:after="0" w:line="240" w:lineRule="auto"/>
        <w:ind w:left="0" w:right="225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1. Проработка конспектов занятий, учебной и специальной технической литературы по вопросам темы.</w:t>
      </w:r>
    </w:p>
    <w:p w:rsidR="0040278E" w:rsidRPr="00533D9E" w:rsidRDefault="0040278E" w:rsidP="0040278E">
      <w:pPr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для самоконтроля:</w:t>
      </w:r>
    </w:p>
    <w:p w:rsidR="00911DC2" w:rsidRDefault="007B7C4A" w:rsidP="00911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Основные свойства цепи переменного тока с ёмкостью?</w:t>
      </w:r>
    </w:p>
    <w:p w:rsidR="007B7C4A" w:rsidRDefault="007B7C4A" w:rsidP="00911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B7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свойства цепи переменного тока с индуктивностью?</w:t>
      </w:r>
    </w:p>
    <w:p w:rsidR="007B7C4A" w:rsidRDefault="007B7C4A" w:rsidP="00911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B7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свойства цепи переменного тока с активным сопротивлением?</w:t>
      </w:r>
    </w:p>
    <w:p w:rsidR="007B7C4A" w:rsidRDefault="007B7C4A" w:rsidP="00911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Мощности в цепях переменного тока.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Опишите м</w:t>
      </w:r>
      <w:r w:rsidRPr="00533D9E">
        <w:rPr>
          <w:rFonts w:ascii="Times New Roman" w:hAnsi="Times New Roman" w:cs="Times New Roman"/>
          <w:color w:val="000000"/>
          <w:sz w:val="28"/>
          <w:szCs w:val="28"/>
        </w:rPr>
        <w:t>етоды решения задач.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Приведите пример расчёта переходных процессов классическим методом.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533D9E">
        <w:rPr>
          <w:rFonts w:ascii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533D9E">
        <w:rPr>
          <w:rFonts w:ascii="Times New Roman" w:hAnsi="Times New Roman" w:cs="Times New Roman"/>
          <w:color w:val="000000"/>
          <w:sz w:val="28"/>
          <w:szCs w:val="28"/>
        </w:rPr>
        <w:t xml:space="preserve">ереходные процессы в </w:t>
      </w:r>
      <w:r w:rsidRPr="00533D9E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533D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33D9E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533D9E">
        <w:rPr>
          <w:rFonts w:ascii="Times New Roman" w:hAnsi="Times New Roman" w:cs="Times New Roman"/>
          <w:color w:val="000000"/>
          <w:sz w:val="28"/>
          <w:szCs w:val="28"/>
        </w:rPr>
        <w:t xml:space="preserve"> цепи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- Начертить схему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- Записать все необходимые формулы для расчёта.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Б) Переходные процессы при отключении катушки индуктивности от источника питания.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- Начертить схему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Записать все необходимые формулы для расчёта.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В) Заряд и разряд конденсатора.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- Начертить схему</w:t>
      </w:r>
    </w:p>
    <w:p w:rsidR="00266871" w:rsidRPr="00533D9E" w:rsidRDefault="00266871" w:rsidP="002668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color w:val="000000"/>
          <w:sz w:val="28"/>
          <w:szCs w:val="28"/>
        </w:rPr>
        <w:t>- Записать все необходимые формулы для расчёта.</w:t>
      </w:r>
    </w:p>
    <w:p w:rsidR="00266871" w:rsidRPr="00533D9E" w:rsidRDefault="00266871" w:rsidP="0026687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2.Подготовка презентаций на тему: «</w:t>
      </w:r>
      <w:r w:rsidRPr="00533D9E">
        <w:rPr>
          <w:rFonts w:ascii="Times New Roman" w:hAnsi="Times New Roman" w:cs="Times New Roman"/>
          <w:color w:val="000000"/>
          <w:sz w:val="28"/>
          <w:szCs w:val="28"/>
        </w:rPr>
        <w:t>Участок цепи при замыкании», «Переходные процессы в цепи постоянного тока с индуктивностью», «Переходные  процессы в цепи постоянного тока с емкостью».</w:t>
      </w:r>
    </w:p>
    <w:p w:rsidR="00266871" w:rsidRDefault="00266871" w:rsidP="00911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7C4A" w:rsidRPr="00533D9E" w:rsidRDefault="007B7C4A" w:rsidP="00911DC2">
      <w:pPr>
        <w:rPr>
          <w:rFonts w:ascii="Times New Roman" w:hAnsi="Times New Roman" w:cs="Times New Roman"/>
          <w:b/>
          <w:sz w:val="28"/>
          <w:szCs w:val="28"/>
        </w:rPr>
      </w:pPr>
    </w:p>
    <w:p w:rsidR="001B0253" w:rsidRPr="00533D9E" w:rsidRDefault="001B0253" w:rsidP="00911DC2">
      <w:pPr>
        <w:rPr>
          <w:rFonts w:ascii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Самостоятельная работа №6</w:t>
      </w:r>
    </w:p>
    <w:p w:rsidR="001B0253" w:rsidRPr="00533D9E" w:rsidRDefault="00266871" w:rsidP="00911DC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Электрические цепи трёхфазного электрического тока (4 часа)</w:t>
      </w:r>
    </w:p>
    <w:p w:rsidR="00266871" w:rsidRPr="00533D9E" w:rsidRDefault="00266871" w:rsidP="00266871">
      <w:pPr>
        <w:pStyle w:val="a4"/>
        <w:spacing w:after="0" w:line="240" w:lineRule="auto"/>
        <w:ind w:left="0" w:right="225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1. Проработка конспектов занятий, учебной и специальной технической литературы по вопросам темы.</w:t>
      </w:r>
    </w:p>
    <w:p w:rsidR="00266871" w:rsidRDefault="00266871" w:rsidP="0026687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для самоконтроля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266871" w:rsidRDefault="00266871" w:rsidP="002668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2668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3х </w:t>
      </w:r>
      <w:proofErr w:type="gramStart"/>
      <w:r w:rsidRPr="00266871">
        <w:rPr>
          <w:rFonts w:ascii="Times New Roman" w:hAnsi="Times New Roman" w:cs="Times New Roman"/>
          <w:color w:val="000000" w:themeColor="text1"/>
          <w:sz w:val="28"/>
          <w:szCs w:val="28"/>
        </w:rPr>
        <w:t>фазной</w:t>
      </w:r>
      <w:proofErr w:type="gramEnd"/>
      <w:r w:rsidRPr="002668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ЭДС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6871" w:rsidRDefault="00266871" w:rsidP="002668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-Подключение электрогенератора по схеме звезда.</w:t>
      </w:r>
    </w:p>
    <w:p w:rsidR="00266871" w:rsidRDefault="00266871" w:rsidP="002668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-Подключение электрогенератора по схеме треугольник.</w:t>
      </w:r>
    </w:p>
    <w:p w:rsidR="00266871" w:rsidRDefault="00266871" w:rsidP="002668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-Преимущество и недостатки схем подключения в звезду и треугольник.</w:t>
      </w:r>
    </w:p>
    <w:p w:rsidR="00266871" w:rsidRDefault="00161361" w:rsidP="002668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 Преобразуйте схему треугольника в звезду</w:t>
      </w:r>
    </w:p>
    <w:p w:rsidR="00161361" w:rsidRPr="00266871" w:rsidRDefault="00161361" w:rsidP="0026687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361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24BD6A7" wp14:editId="4276B1B0">
            <wp:extent cx="4495800" cy="3108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DC2" w:rsidRPr="00533D9E" w:rsidRDefault="00911DC2" w:rsidP="00911DC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/>
          <w:sz w:val="28"/>
          <w:szCs w:val="28"/>
        </w:rPr>
        <w:t>Самостоятельная работа №7</w:t>
      </w:r>
    </w:p>
    <w:p w:rsidR="00911DC2" w:rsidRDefault="0032107C" w:rsidP="00911DC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Электрические измерения</w:t>
      </w:r>
      <w:r w:rsidR="00161361">
        <w:rPr>
          <w:rFonts w:ascii="Times New Roman" w:hAnsi="Times New Roman" w:cs="Times New Roman"/>
          <w:b/>
          <w:sz w:val="28"/>
          <w:szCs w:val="28"/>
        </w:rPr>
        <w:t>.(6 часов</w:t>
      </w:r>
      <w:r w:rsidR="00911DC2" w:rsidRPr="00533D9E">
        <w:rPr>
          <w:rFonts w:ascii="Times New Roman" w:hAnsi="Times New Roman" w:cs="Times New Roman"/>
          <w:b/>
          <w:sz w:val="28"/>
          <w:szCs w:val="28"/>
        </w:rPr>
        <w:t>)</w:t>
      </w:r>
    </w:p>
    <w:p w:rsidR="0032107C" w:rsidRPr="0032107C" w:rsidRDefault="0032107C" w:rsidP="0032107C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таблицу</w:t>
      </w:r>
    </w:p>
    <w:p w:rsidR="008306C5" w:rsidRDefault="0032107C" w:rsidP="008306C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51798" cy="22263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62" cy="222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07C" w:rsidRDefault="00EF12E5" w:rsidP="00EF12E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EF12E5">
        <w:rPr>
          <w:rFonts w:ascii="Times New Roman" w:hAnsi="Times New Roman" w:cs="Times New Roman"/>
          <w:color w:val="000000"/>
          <w:sz w:val="28"/>
          <w:szCs w:val="28"/>
        </w:rPr>
        <w:t>Решите задачу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F12E5" w:rsidRPr="00EF12E5" w:rsidRDefault="00EF12E5" w:rsidP="00EF1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поверке однофазного счетчика типа СО-1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н</w:t>
      </w:r>
      <w:proofErr w:type="spellEnd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=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127</w:t>
      </w:r>
      <w:proofErr w:type="gramStart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н</w:t>
      </w:r>
      <w:proofErr w:type="spell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= 10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12E5" w:rsidRPr="00EF12E5" w:rsidRDefault="00EF12E5" w:rsidP="00EF1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1 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квт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ym w:font="Symbol" w:char="F0D7"/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= 2500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об/мин,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класс точности 2,5) на его зажимах поддерживалось номинальное напряжение, ток в активной нагрузке был равен 5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Диск счетчика совершил </w:t>
      </w:r>
      <w:proofErr w:type="gramStart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= 28±1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об/мин.</w:t>
      </w:r>
    </w:p>
    <w:p w:rsidR="00EF12E5" w:rsidRPr="00EF12E5" w:rsidRDefault="00EF12E5" w:rsidP="00EF1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поверке использовались: амперметр типа АСТА класса точности 0,5 с пределами измерения 0; 5; 10</w:t>
      </w:r>
      <w:proofErr w:type="gramStart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вольтметр типа АМВ класса точности 0,5 с 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пределами измерения 0; 75; 150; 300; 600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и секундомер типа СМ-60 (цена деления секундной шкалы 0,2 </w:t>
      </w:r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сек).</w:t>
      </w:r>
    </w:p>
    <w:p w:rsidR="00EF12E5" w:rsidRDefault="00EF12E5" w:rsidP="00EF1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номинальную </w:t>
      </w:r>
      <w:proofErr w:type="spellStart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н</w:t>
      </w:r>
      <w:proofErr w:type="spell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 и действительную </w:t>
      </w:r>
      <w:proofErr w:type="spellStart"/>
      <w:r w:rsidRPr="00EF1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д</w:t>
      </w:r>
      <w:proofErr w:type="spell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постоянные счетчика, а также абсолютную</w:t>
      </w:r>
      <w:proofErr w:type="gramStart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44"/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относительную </w:t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67"/>
      </w:r>
      <w:r w:rsidRPr="00EF1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погрешности измерения постоянной счетчика.</w:t>
      </w:r>
    </w:p>
    <w:p w:rsidR="00EF12E5" w:rsidRDefault="00EF12E5" w:rsidP="00EF12E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/>
          <w:sz w:val="28"/>
          <w:szCs w:val="28"/>
        </w:rPr>
        <w:t>Самостоятельная работа 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</w:t>
      </w:r>
    </w:p>
    <w:p w:rsidR="00EF12E5" w:rsidRDefault="00EF12E5" w:rsidP="00EF12E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Электрические машины переменного тока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2 часа)</w:t>
      </w:r>
    </w:p>
    <w:p w:rsidR="00EF12E5" w:rsidRPr="0032414F" w:rsidRDefault="0032414F" w:rsidP="00EF12E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414F">
        <w:rPr>
          <w:rFonts w:ascii="Times New Roman" w:hAnsi="Times New Roman" w:cs="Times New Roman"/>
          <w:color w:val="000000"/>
          <w:sz w:val="28"/>
          <w:szCs w:val="28"/>
        </w:rPr>
        <w:t>1.Заполните таблицу</w:t>
      </w:r>
    </w:p>
    <w:p w:rsidR="0032414F" w:rsidRDefault="0032414F" w:rsidP="00EF1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23360" cy="33553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9E" w:rsidRPr="00BE0B9E" w:rsidRDefault="00BE0B9E" w:rsidP="00BE0B9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Укажите основные механические неисправности электродвигателя.</w:t>
      </w:r>
    </w:p>
    <w:p w:rsidR="00BE0B9E" w:rsidRPr="00BE0B9E" w:rsidRDefault="00BE0B9E" w:rsidP="00BE0B9E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14F" w:rsidRDefault="0032414F" w:rsidP="0032414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/>
          <w:sz w:val="28"/>
          <w:szCs w:val="28"/>
        </w:rPr>
        <w:t>Самостоятельная работа 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</w:t>
      </w:r>
    </w:p>
    <w:p w:rsidR="0032414F" w:rsidRDefault="0032414F" w:rsidP="0032414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Электрические машины переменного тока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2 часа)</w:t>
      </w:r>
    </w:p>
    <w:p w:rsidR="0032414F" w:rsidRPr="0032414F" w:rsidRDefault="0032414F" w:rsidP="0032414F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414F">
        <w:rPr>
          <w:rFonts w:ascii="Times New Roman" w:hAnsi="Times New Roman" w:cs="Times New Roman"/>
          <w:color w:val="000000"/>
          <w:sz w:val="28"/>
          <w:szCs w:val="28"/>
        </w:rPr>
        <w:t>Укажите конструктивные детали синхронной машины переменного тока</w:t>
      </w:r>
    </w:p>
    <w:p w:rsidR="00EF12E5" w:rsidRDefault="0032414F" w:rsidP="00EF12E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57045" cy="15665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4F" w:rsidRPr="00BE0B9E" w:rsidRDefault="00BE0B9E" w:rsidP="00BE0B9E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Укажите основные электрические неисправности электродвигателя.</w:t>
      </w:r>
    </w:p>
    <w:p w:rsidR="00EF12E5" w:rsidRPr="00EF12E5" w:rsidRDefault="00EF12E5" w:rsidP="00EF12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06C5" w:rsidRPr="00533D9E" w:rsidRDefault="008306C5" w:rsidP="008306C5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/>
          <w:sz w:val="28"/>
          <w:szCs w:val="28"/>
        </w:rPr>
        <w:t>Методика выполнения самостоятельной работы</w:t>
      </w:r>
    </w:p>
    <w:p w:rsidR="008306C5" w:rsidRPr="00533D9E" w:rsidRDefault="0038382C" w:rsidP="008306C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sz w:val="28"/>
          <w:szCs w:val="28"/>
        </w:rPr>
        <w:t>1.</w:t>
      </w:r>
      <w:r w:rsidR="008306C5" w:rsidRPr="00533D9E">
        <w:rPr>
          <w:rFonts w:ascii="Times New Roman" w:eastAsia="Times New Roman" w:hAnsi="Times New Roman" w:cs="Times New Roman"/>
          <w:b/>
          <w:sz w:val="28"/>
          <w:szCs w:val="28"/>
        </w:rPr>
        <w:t>Проработка конспектов занятий, учебной и специальной технической литературы и ответы на контрольные вопросы</w:t>
      </w:r>
    </w:p>
    <w:p w:rsidR="008306C5" w:rsidRPr="00533D9E" w:rsidRDefault="008306C5" w:rsidP="008306C5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Данный вид деятельности подразумевает работу с конспектом лекций, учебной и справочной литературой, а также </w:t>
      </w:r>
      <w:proofErr w:type="spellStart"/>
      <w:r w:rsidRPr="00533D9E">
        <w:rPr>
          <w:rFonts w:ascii="Times New Roman" w:eastAsia="Calibri" w:hAnsi="Times New Roman" w:cs="Times New Roman"/>
          <w:sz w:val="28"/>
          <w:szCs w:val="28"/>
        </w:rPr>
        <w:t>интернет-ресурсами</w:t>
      </w:r>
      <w:proofErr w:type="spellEnd"/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 по вопросам изучаемой темы. Проработка конспектов занятий, учебной и специальной технической литературы позволяет обучающимся свободно ориентироваться в большом потоке информации, найти нужный материал по теме, отобрать главное по интересующему вопросу, составить план, быстро и грамотно записать нужную информацию.</w:t>
      </w:r>
    </w:p>
    <w:p w:rsidR="008306C5" w:rsidRPr="00533D9E" w:rsidRDefault="008306C5" w:rsidP="008306C5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Цель данного вида ВСР: </w:t>
      </w:r>
      <w:r w:rsidRPr="00533D9E">
        <w:rPr>
          <w:rFonts w:ascii="Times New Roman" w:eastAsia="Calibri" w:hAnsi="Times New Roman" w:cs="Times New Roman"/>
          <w:sz w:val="28"/>
          <w:szCs w:val="28"/>
        </w:rPr>
        <w:t>научиться осмысленно и самостоятельно работать с учебной и дополнительной литературой по изучаемой теме, выбирать теоретический материал и систематизировать его, оформлять конспект.</w:t>
      </w:r>
    </w:p>
    <w:p w:rsidR="0038382C" w:rsidRPr="00533D9E" w:rsidRDefault="0038382C" w:rsidP="0038382C">
      <w:pPr>
        <w:pStyle w:val="2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выдачи задания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Преподаватель во время аудиторных занятий проводит инструктаж по работе с конспектом. Выдает </w:t>
      </w:r>
      <w:proofErr w:type="gramStart"/>
      <w:r w:rsidRPr="00533D9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 перечень учебной, технической литературы и электронных источников по изучаемой теме. Определяет сроки </w:t>
      </w:r>
      <w:r w:rsidRPr="00533D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выполнения и ориентировочный объем работы, сообщает требования к результатам работы и критерии ее оценки. 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При проработке учебной и технической литературы дополните и оформите конспект занятий, письменно ответьте на контрольные вопросы.</w:t>
      </w:r>
    </w:p>
    <w:p w:rsidR="0038382C" w:rsidRPr="00533D9E" w:rsidRDefault="0038382C" w:rsidP="0038382C">
      <w:pPr>
        <w:pStyle w:val="a4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Методика выполнения </w:t>
      </w: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</w:p>
    <w:p w:rsidR="0038382C" w:rsidRPr="00533D9E" w:rsidRDefault="0038382C" w:rsidP="0038382C">
      <w:pPr>
        <w:pStyle w:val="a4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533D9E">
        <w:rPr>
          <w:rFonts w:ascii="Times New Roman" w:eastAsia="Calibri" w:hAnsi="Times New Roman" w:cs="Times New Roman"/>
          <w:sz w:val="28"/>
          <w:szCs w:val="28"/>
          <w:lang w:eastAsia="en-US"/>
        </w:rPr>
        <w:t>проработке конспектов занятий, учебной и специальной технической</w:t>
      </w:r>
    </w:p>
    <w:p w:rsidR="0038382C" w:rsidRPr="00533D9E" w:rsidRDefault="0038382C" w:rsidP="0038382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литературы по вопросам темы 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t>старайтесь придерживаться следующей последовательности: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внимательно прочитайте название темы;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прочитайте весь материал по конспекту, составленному на учебном занятии, учебнику, учебному пособию или другому источнику, рекомендованному преподавателем, чтобы составить общее представление о теме;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соотнесите конспект занятия с текстом учебника и дополните конспект при необходимости;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выпишите в тетрадь непонятные и незнакомые слова, встречающиеся в тексте;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с помощью справочной литературы уточните непонятные слова, запишите пояснения к ним;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составьте опорный конспект – развернутый план Вашего предстоящего ответа на теоретический вопрос;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заучите определения основных понятий, законов и т.п.;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оформите конспект наглядно (подчеркните, выделите главное: выводы, формулы, определения, законы);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lastRenderedPageBreak/>
        <w:t>– запишите в тетради вопросы, на которые необходимо ответить;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просмотрите материал еще раз, отметьте готовые ответы на вопросы;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освоив теоретический материал, ответьте на контрольные вопросы, имеющиеся в учебнике или предложенные преподавателем.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В результате выполнения ВСР по проработке конспектов обучающийся должен научиться осмысленно и самостоятельно работать с учебной и дополнительной литературой, научиться систематизировать теоретический материал, оформлять конспект и отвечать на контрольные вопросы.</w:t>
      </w:r>
    </w:p>
    <w:p w:rsidR="0038382C" w:rsidRPr="00533D9E" w:rsidRDefault="0038382C" w:rsidP="0038382C">
      <w:pPr>
        <w:pStyle w:val="a4"/>
        <w:spacing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контроля и оценка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Контроль результатов данных видов ВСР осуществляется во время учебных занятий или в специально отведенное время (консультация, зачет) в форме устного или письменного опроса и проверки оформленного конспекта занятия.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 xml:space="preserve">Критериями </w:t>
      </w:r>
      <w:proofErr w:type="gramStart"/>
      <w:r w:rsidRPr="00533D9E">
        <w:rPr>
          <w:i/>
          <w:sz w:val="28"/>
          <w:szCs w:val="28"/>
        </w:rPr>
        <w:t>оценки</w:t>
      </w:r>
      <w:r w:rsidRPr="00533D9E">
        <w:rPr>
          <w:sz w:val="28"/>
          <w:szCs w:val="28"/>
        </w:rPr>
        <w:t xml:space="preserve"> результатов проработки конспектов учебных занятий</w:t>
      </w:r>
      <w:proofErr w:type="gramEnd"/>
      <w:r w:rsidRPr="00533D9E">
        <w:rPr>
          <w:sz w:val="28"/>
          <w:szCs w:val="28"/>
        </w:rPr>
        <w:t xml:space="preserve"> и учебной и специальной технической литературы являются: 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– полнота использования учебного материала и логика его изложения;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наглядность проработки конспектов учебных занятий в соответствии с требованиями преподавателя;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rFonts w:eastAsia="Calibri"/>
          <w:sz w:val="28"/>
          <w:szCs w:val="28"/>
        </w:rPr>
        <w:t>– грамотность (терминологическая и орфографическая);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умение использовать теоретические знания при выполнении ответов контрольные вопросы;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обоснованность и четкость изложения ответа.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5 (отлично)</w:t>
      </w:r>
      <w:r w:rsidRPr="00533D9E">
        <w:rPr>
          <w:sz w:val="28"/>
          <w:szCs w:val="28"/>
        </w:rPr>
        <w:t xml:space="preserve"> – конспект проработан в соответствии с требованиями: учебный материал использован в полном объеме, текст изложен доступно, терминологически грамотно, конспект составлен аккуратно, наглядно: все определения, формулы, законы выделены.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lastRenderedPageBreak/>
        <w:t xml:space="preserve">– ответы на все вопросы полные и правильные, материал изложен технически грамотным языком.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4 (хорошо)</w:t>
      </w:r>
      <w:r w:rsidRPr="00533D9E">
        <w:rPr>
          <w:sz w:val="28"/>
          <w:szCs w:val="28"/>
        </w:rPr>
        <w:t xml:space="preserve"> – конспект проработан в соответствии с требованиями: учебный материал использован в полном объеме и доступно, терминологически грамотно, конспект составлен аккуратно, наглядно: все определения, формулы, законы выделены.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ответы вопросы полные и правильные, материал изложен технически грамотным языком, при этом допущены 2–3 несущественные ошибки.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3 (удовлетворительно)</w:t>
      </w:r>
      <w:r w:rsidRPr="00533D9E">
        <w:rPr>
          <w:sz w:val="28"/>
          <w:szCs w:val="28"/>
        </w:rPr>
        <w:t xml:space="preserve"> – учебный материал использован не в полном объеме, текст изложен не достаточно логично, терминологически не совсем грамотно, конспект составлен неаккуратно, не наглядно: не все определения, формулы, законы выделены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ответы на вопросы не достаточно полные, допущены существенные ошибки.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2 (неудовлетворительно)</w:t>
      </w:r>
      <w:r w:rsidRPr="00533D9E">
        <w:rPr>
          <w:sz w:val="28"/>
          <w:szCs w:val="28"/>
        </w:rPr>
        <w:t xml:space="preserve"> – конспект не проработан, составлен небрежно, текст изложен не достаточно логично, допущены серьезные ошибки в формулировке определений и правил, текст изложен не достаточно логично;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ответы на вопросы не полные, допущены существенные ошибки. 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8382C" w:rsidRPr="00533D9E" w:rsidRDefault="0038382C" w:rsidP="0038382C">
      <w:pPr>
        <w:pStyle w:val="a4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9E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533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t>Подготовка к лабораторной работе и практическому занятию и оформление отчета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Лабораторные работы и практические занятия </w:t>
      </w: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являются одной из форм 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>практического обучения, в котором учебные цели достигаются при постановке и проведении экспериментов, опытов, исследований с использованием специального оборудования, приборов, измерительных инструментов. П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омогают </w:t>
      </w:r>
      <w:proofErr w:type="gramStart"/>
      <w:r w:rsidRPr="00533D9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 лучше усвоить теоретический материал, овладеть терминологией, научиться использовать полученные знания для выполнения практических заданий.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lastRenderedPageBreak/>
        <w:t>Цель</w:t>
      </w:r>
      <w:r w:rsidRPr="00533D9E">
        <w:rPr>
          <w:sz w:val="28"/>
          <w:szCs w:val="28"/>
        </w:rPr>
        <w:t xml:space="preserve"> данного вида ВСР: углубление и закрепление теоретических знаний, формирование умений применять полученные знания в ходе выполнения лабораторной работы, практического занятия и умение представлять полученную информацию в форме отчета. 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b/>
          <w:sz w:val="28"/>
          <w:szCs w:val="28"/>
        </w:rPr>
        <w:t>Методика выдачи задания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Преподаватель во время аудиторных занятий формулирует цель ВСР по подготовке к выполнению лабораторной работы и практического занятия, выдает </w:t>
      </w:r>
      <w:proofErr w:type="gramStart"/>
      <w:r w:rsidRPr="00533D9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 перечень учебной и технической литературы, определяет сроки выполнения и объем работы, проводит инструктаж по выполнению лабораторной работы.</w:t>
      </w:r>
    </w:p>
    <w:p w:rsidR="0038382C" w:rsidRPr="00533D9E" w:rsidRDefault="0038382C" w:rsidP="0038382C">
      <w:pPr>
        <w:pStyle w:val="a4"/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9E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</w:t>
      </w: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конкретной </w:t>
      </w:r>
      <w:r w:rsidRPr="00533D9E">
        <w:rPr>
          <w:rFonts w:ascii="Times New Roman" w:eastAsia="Times New Roman" w:hAnsi="Times New Roman" w:cs="Times New Roman"/>
          <w:sz w:val="28"/>
          <w:szCs w:val="28"/>
        </w:rPr>
        <w:t>лабораторной работе и практическому занятию внимательно перечитайте конспект, изучите рекомендованную преподавателем литературу и нормативные источники.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выполнения задания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При подготовке к лабораторной работе и практическому занятию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повторите основные теоретические положения по теме, используя конспект лекций, методические указания и рекомендуемую литературу;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выполните задания, рекомендованные преподавателем;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>– выполните на листах формата А</w:t>
      </w:r>
      <w:proofErr w:type="gramStart"/>
      <w:r w:rsidRPr="00533D9E">
        <w:rPr>
          <w:sz w:val="28"/>
          <w:szCs w:val="28"/>
        </w:rPr>
        <w:t>4</w:t>
      </w:r>
      <w:proofErr w:type="gramEnd"/>
      <w:r w:rsidRPr="00533D9E">
        <w:rPr>
          <w:sz w:val="28"/>
          <w:szCs w:val="28"/>
        </w:rPr>
        <w:t xml:space="preserve"> форму отчета по предстоящей работе в соответствии с требованиями: запишите название работы, ее цели, перечень оборудования, начертите таблицы, схемы и ответьте на </w:t>
      </w:r>
      <w:r w:rsidRPr="00533D9E">
        <w:rPr>
          <w:rFonts w:eastAsia="Calibri"/>
          <w:sz w:val="28"/>
          <w:szCs w:val="28"/>
        </w:rPr>
        <w:t>контрольные вопросы к данной работе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подготовьтесь к защите лабораторной работы и практического занятия: ответьте на контрольные вопросы, представленные в методическом пособии.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Ожидаемый результат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В результате выполнения данной ВСР обучающиеся должны уметь применять полученные знания в ходе выполнения практических заданий и представлять полученную информацию в форме отчета.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lastRenderedPageBreak/>
        <w:t>Методы контроля и оценка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Контроль результатов данных видов ВСР осуществляется во время учебных занятий или в специально отведенное время (консультация, зачет) в форме устного или письменного опроса и предоставления отчета, оформленного в соответствии с требованиями.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Критерии оценки</w:t>
      </w:r>
      <w:r w:rsidRPr="00533D9E">
        <w:rPr>
          <w:sz w:val="28"/>
          <w:szCs w:val="28"/>
        </w:rPr>
        <w:t xml:space="preserve"> ВСР подготовки к лабораторной работе и практическому занятию: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умение применять полученные знания при выполнении лабораторной работы и практического занятия;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оформление отчета по лабораторной работе и практическому занятию в соответствии с требованиями;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качественное выполнение всех этапов работы;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необходимый и достаточный уровень понимания цели и порядка выполнения работы;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правильное оформление выводов проделанной работы;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обоснованность и четкость изложения ответов на контрольные вопросы.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5 (отлично)</w:t>
      </w:r>
      <w:r w:rsidRPr="00533D9E">
        <w:rPr>
          <w:sz w:val="28"/>
          <w:szCs w:val="28"/>
        </w:rPr>
        <w:t xml:space="preserve"> выставляется в случае, если лабораторная работа или практическое занятие выполнено самостоятельно и правильно; составлен отчет, который полностью соответствует теме работы и требованиям по составлению отчетов, даны правильные ответы на все контрольные вопросы.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4 (хорошо)</w:t>
      </w:r>
      <w:r w:rsidRPr="00533D9E">
        <w:rPr>
          <w:sz w:val="28"/>
          <w:szCs w:val="28"/>
        </w:rPr>
        <w:t xml:space="preserve"> выставляется в случае, если в оформлении отчета имеются незначительные недочеты; при выполнении лабораторной работы </w:t>
      </w:r>
      <w:proofErr w:type="gramStart"/>
      <w:r w:rsidRPr="00533D9E">
        <w:rPr>
          <w:sz w:val="28"/>
          <w:szCs w:val="28"/>
        </w:rPr>
        <w:t>обучающийся</w:t>
      </w:r>
      <w:proofErr w:type="gramEnd"/>
      <w:r w:rsidRPr="00533D9E">
        <w:rPr>
          <w:sz w:val="28"/>
          <w:szCs w:val="28"/>
        </w:rPr>
        <w:t xml:space="preserve"> допустил незначительные ошибки.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3 (удовлетворительно)</w:t>
      </w:r>
      <w:r w:rsidRPr="00533D9E">
        <w:rPr>
          <w:sz w:val="28"/>
          <w:szCs w:val="28"/>
        </w:rPr>
        <w:t xml:space="preserve"> – в случае, если при выполнении лабораторной работы </w:t>
      </w:r>
      <w:proofErr w:type="gramStart"/>
      <w:r w:rsidRPr="00533D9E">
        <w:rPr>
          <w:sz w:val="28"/>
          <w:szCs w:val="28"/>
        </w:rPr>
        <w:t>обучающийся</w:t>
      </w:r>
      <w:proofErr w:type="gramEnd"/>
      <w:r w:rsidRPr="00533D9E">
        <w:rPr>
          <w:sz w:val="28"/>
          <w:szCs w:val="28"/>
        </w:rPr>
        <w:t xml:space="preserve"> допустил ошибки, часто обращался за помощью к преподавателю. Отчет оформлен неаккуратно, но с соблюдением требований.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lastRenderedPageBreak/>
        <w:t>Оценка 2 (неудовлетворительно)</w:t>
      </w:r>
      <w:r w:rsidRPr="00533D9E">
        <w:rPr>
          <w:sz w:val="28"/>
          <w:szCs w:val="28"/>
        </w:rPr>
        <w:t xml:space="preserve"> – выставляется, если </w:t>
      </w:r>
      <w:proofErr w:type="gramStart"/>
      <w:r w:rsidRPr="00533D9E">
        <w:rPr>
          <w:sz w:val="28"/>
          <w:szCs w:val="28"/>
        </w:rPr>
        <w:t>обучающийся</w:t>
      </w:r>
      <w:proofErr w:type="gramEnd"/>
      <w:r w:rsidRPr="00533D9E">
        <w:rPr>
          <w:sz w:val="28"/>
          <w:szCs w:val="28"/>
        </w:rPr>
        <w:t xml:space="preserve"> выполнил работу неправильно. Отчет выполнен и оформлен небрежно, без соблюдения установленных требований.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38382C" w:rsidRPr="00533D9E" w:rsidRDefault="0038382C" w:rsidP="0038382C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Подготовка доклада (реферата)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33D9E">
        <w:rPr>
          <w:sz w:val="28"/>
          <w:szCs w:val="28"/>
        </w:rPr>
        <w:t xml:space="preserve">Подготовка доклада (реферата) – это самостоятельная исследовательская работа обучающегося, в которой раскрывается суть исследуемой темы и которая может быть представлена как в устной форме, так и в письменном виде. Изложение материала носит проблемно-тематический характер, показываются различные точки зрения, а также собственные взгляды на поставленную задачу. Содержание доклада должно быть логичным.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33D9E">
        <w:rPr>
          <w:sz w:val="28"/>
          <w:szCs w:val="28"/>
        </w:rPr>
        <w:t xml:space="preserve">Темы доклада (реферата) разрабатывает преподаватель. Перед основным тексом необходимо написать план. В тексте каждый новый вопрос плана должен иметь заголовок и начинаться с нового абзаца. Основная часть работы должна полностью раскрывать тему. В обязательном порядке при цитировании необходимо приводить ссылки на первоисточник. В конце выполненной работы приводится список используемой литературы в соответствии с правилами библиографического описания.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33D9E">
        <w:rPr>
          <w:i/>
          <w:sz w:val="28"/>
          <w:szCs w:val="28"/>
        </w:rPr>
        <w:t>Цель</w:t>
      </w:r>
      <w:r w:rsidRPr="00533D9E">
        <w:rPr>
          <w:sz w:val="28"/>
          <w:szCs w:val="28"/>
        </w:rPr>
        <w:t xml:space="preserve"> данного вида ВСР: научиться </w:t>
      </w:r>
      <w:proofErr w:type="gramStart"/>
      <w:r w:rsidRPr="00533D9E">
        <w:rPr>
          <w:sz w:val="28"/>
          <w:szCs w:val="28"/>
        </w:rPr>
        <w:t>самостоятельно</w:t>
      </w:r>
      <w:proofErr w:type="gramEnd"/>
      <w:r w:rsidRPr="00533D9E">
        <w:rPr>
          <w:sz w:val="28"/>
          <w:szCs w:val="28"/>
        </w:rPr>
        <w:t xml:space="preserve"> работать с учебной и дополнительной литературой искать, отбирать, систематизировать информацию по заданной теме и оформлять в виде доклада (реферата).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выдачи задания</w:t>
      </w:r>
    </w:p>
    <w:p w:rsidR="0038382C" w:rsidRPr="00533D9E" w:rsidRDefault="0038382C" w:rsidP="0038382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Преподаватель во время аудиторных занятий формулирует цель задания и общие требования к докладу (реферату), выдает </w:t>
      </w:r>
      <w:proofErr w:type="gramStart"/>
      <w:r w:rsidRPr="00533D9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 перечень необходимой литературы и </w:t>
      </w:r>
      <w:proofErr w:type="spellStart"/>
      <w:r w:rsidRPr="00533D9E">
        <w:rPr>
          <w:rFonts w:ascii="Times New Roman" w:eastAsia="Calibri" w:hAnsi="Times New Roman" w:cs="Times New Roman"/>
          <w:sz w:val="28"/>
          <w:szCs w:val="28"/>
        </w:rPr>
        <w:t>интернет-ресурсов</w:t>
      </w:r>
      <w:proofErr w:type="spellEnd"/>
      <w:r w:rsidRPr="00533D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Рекомендации по подготовке доклада (реферата)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533D9E">
        <w:rPr>
          <w:i/>
          <w:sz w:val="28"/>
          <w:szCs w:val="28"/>
        </w:rPr>
        <w:t xml:space="preserve">Структура доклада (реферата)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1. Титульный лист.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2. Введение.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lastRenderedPageBreak/>
        <w:t xml:space="preserve">3. Основная часть.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4. Заключение.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5. Список литературы.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6. Приложения (карты, схемы, графики, диаграммы, рисунки, фото и т.д.).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7. Содержание.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 xml:space="preserve">Введение </w:t>
      </w:r>
      <w:r w:rsidRPr="00533D9E">
        <w:rPr>
          <w:sz w:val="28"/>
          <w:szCs w:val="28"/>
        </w:rPr>
        <w:t>– имеет цель ознакомить с сущностью излагаемого вопроса, здесь должны быть четко сформулированы цель и задачи работы, чтобы ознакомившись с введением, можно было ясно представить себе, о чем дальше пойдет речь. Во введении дается краткая характеристика изучаемой темы, это – ответственная часть работы, своеобразная ее визитная карточка. Но полный те</w:t>
      </w:r>
      <w:proofErr w:type="gramStart"/>
      <w:r w:rsidRPr="00533D9E">
        <w:rPr>
          <w:sz w:val="28"/>
          <w:szCs w:val="28"/>
        </w:rPr>
        <w:t>кст вв</w:t>
      </w:r>
      <w:proofErr w:type="gramEnd"/>
      <w:r w:rsidRPr="00533D9E">
        <w:rPr>
          <w:sz w:val="28"/>
          <w:szCs w:val="28"/>
        </w:rPr>
        <w:t xml:space="preserve">едения лучше написать после окончания работы над основной частью. Объем введения составляет примерно 1/10 от общего объема работы.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Основная часть</w:t>
      </w:r>
      <w:r w:rsidRPr="00533D9E">
        <w:rPr>
          <w:sz w:val="28"/>
          <w:szCs w:val="28"/>
        </w:rPr>
        <w:t xml:space="preserve"> – в данном разделе должна быть раскрыта тема.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В основной части, как правило, разделенной на главы, необходимо раскрыть все пункты составленного плана, связно изложить суть накопленного материал и проанализировать его. Важно добиться того, чтобы основная идея, выдвинутая во введении, пронизывала всю работу, а весь материал был нацелен на раскрытие главных задач. Каждый раздел основной части должен открываться определенной задачей и заканчиваться краткими выводами.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Заключение</w:t>
      </w:r>
      <w:r w:rsidRPr="00533D9E">
        <w:rPr>
          <w:sz w:val="28"/>
          <w:szCs w:val="28"/>
        </w:rPr>
        <w:t xml:space="preserve"> – в заключении подводятся итоги всей работе, приводятся выводы, содержащие ясные ответы на поставленные в цели, делаются обобщение, отмечается то новое, что получено в результате работы над данной темой. Заключение по объему не должно превышать введение.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Список литературы</w:t>
      </w:r>
      <w:r w:rsidRPr="00533D9E">
        <w:rPr>
          <w:sz w:val="28"/>
          <w:szCs w:val="28"/>
        </w:rPr>
        <w:t xml:space="preserve"> – в нем фиксируются только те источники, с которыми вы работали. Список составляется в алфавитном порядке по фамилиям авторов или заглавий книг. При наличии нескольких работ одного </w:t>
      </w:r>
      <w:r w:rsidRPr="00533D9E">
        <w:rPr>
          <w:sz w:val="28"/>
          <w:szCs w:val="28"/>
        </w:rPr>
        <w:lastRenderedPageBreak/>
        <w:t xml:space="preserve">автора их названия располагаются по годам изданий. Если привлекались отдельные страницы из книги, они указываются.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Список используемой литературы составляется по следующему правилу: Порядковый номер литературного источника. Фамилия, инициалы автора. Полное название книги (без кавычек, исключение – если название – цитата). Место (город) издания. Год издания – цифра без буквы «г.». Может быть указано количество страниц или конкретные страницы. Статья из сборника записывается так: Порядковый номер источника. Фамилия, инициалы автора. Заглавие статьи // Заглавие сборника: Подзаголовок / Редактор. Составитель. Место (город) издания. Год издания. Статья из журнала или газеты: Порядковый номер источника. Фамилия, инициалы автора. Заглавие статьи // Название журнала. Год выпуска. Номер выпуска. Страницы статьи.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33D9E">
        <w:rPr>
          <w:i/>
          <w:sz w:val="28"/>
          <w:szCs w:val="28"/>
        </w:rPr>
        <w:t>Приложение</w:t>
      </w:r>
      <w:r w:rsidRPr="00533D9E">
        <w:rPr>
          <w:sz w:val="28"/>
          <w:szCs w:val="28"/>
        </w:rPr>
        <w:t xml:space="preserve"> – в состав приложений могут входить: копии документов (с указанием «ксерокопировано с…» или «перерисовано с…»), графики, таблицы, фотографии и т.д.</w:t>
      </w:r>
      <w:proofErr w:type="gramEnd"/>
      <w:r w:rsidRPr="00533D9E">
        <w:rPr>
          <w:sz w:val="28"/>
          <w:szCs w:val="28"/>
        </w:rPr>
        <w:t xml:space="preserve"> Приложение позволяет повысить уровень работы, более полно раскрыть тему. Приложения могут располагаться в тексте основной части реферата или в конце всей работы. Приложение должно иметь название или пояснительную подпись и вид прилагаемой информации – схема, список, таблица и т.д. Сообщается и источник, откуда взяты материалы, послужившие основой для составления приложения (литературный источник обязательно вносится в список использованной литературы).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Каждое приложение начинается с нового листа, нумеруется, чтобы на него можно было сослаться в тексте с использованием круглых скобок, например, (см. приложение 2). Страницы, на которых даны приложения, продолжают общую нумерацию текста, но в общий объем работы не включаются.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lastRenderedPageBreak/>
        <w:t>Содержание (оглавление)</w:t>
      </w:r>
      <w:r w:rsidRPr="00533D9E">
        <w:rPr>
          <w:sz w:val="28"/>
          <w:szCs w:val="28"/>
        </w:rPr>
        <w:t xml:space="preserve"> – это перечисление глав доклада с указанием страниц их расположения. Формулировки оглавления должны точно повторять заголовки глав, параграфов в тексте, быть краткими и понятными.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Доклад оформляется письменно. При оформлении текста следует учитывать, что открывается работа титульным листом, где указывается полное название образовательной организации, название учебной дисциплины или профессионального модуля, тема доклада, фамилии автора и преподавателя, место и год написания. На следующей странице, помещается оглавление с точным названием каждой главы и указанием начальных страниц.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При печатании текста абзац должен равняться четырем знакам (1,25 см). </w:t>
      </w:r>
      <w:proofErr w:type="gramStart"/>
      <w:r w:rsidRPr="00533D9E">
        <w:rPr>
          <w:sz w:val="28"/>
          <w:szCs w:val="28"/>
        </w:rPr>
        <w:t>Поля страницы: левое – 3 см, правое – 1,5 см, нижнее – 2 см, верхнее – 2 см до номера страницы.</w:t>
      </w:r>
      <w:proofErr w:type="gramEnd"/>
      <w:r w:rsidRPr="00533D9E">
        <w:rPr>
          <w:sz w:val="28"/>
          <w:szCs w:val="28"/>
        </w:rPr>
        <w:t xml:space="preserve"> Текст печатается через 1,5 интервала. Если текст набирается в текстовом редакторе </w:t>
      </w:r>
      <w:proofErr w:type="spellStart"/>
      <w:r w:rsidRPr="00533D9E">
        <w:rPr>
          <w:sz w:val="28"/>
          <w:szCs w:val="28"/>
        </w:rPr>
        <w:t>Microsoft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Word</w:t>
      </w:r>
      <w:proofErr w:type="spellEnd"/>
      <w:r w:rsidRPr="00533D9E">
        <w:rPr>
          <w:sz w:val="28"/>
          <w:szCs w:val="28"/>
        </w:rPr>
        <w:t xml:space="preserve">, рекомендуется использовать шрифты: </w:t>
      </w:r>
      <w:proofErr w:type="spellStart"/>
      <w:r w:rsidRPr="00533D9E">
        <w:rPr>
          <w:sz w:val="28"/>
          <w:szCs w:val="28"/>
        </w:rPr>
        <w:t>Times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New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Roman</w:t>
      </w:r>
      <w:proofErr w:type="spellEnd"/>
      <w:r w:rsidRPr="00533D9E">
        <w:rPr>
          <w:sz w:val="28"/>
          <w:szCs w:val="28"/>
        </w:rPr>
        <w:t xml:space="preserve"> размер шрифта – 14 пт. При работе с другими текстовыми редакторами шрифт выбирается самостоятельно, исходя из требований – 60 строк на лист.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Каждая структурная часть доклада (введение, главная часть, </w:t>
      </w:r>
      <w:proofErr w:type="gramStart"/>
      <w:r w:rsidRPr="00533D9E">
        <w:rPr>
          <w:sz w:val="28"/>
          <w:szCs w:val="28"/>
        </w:rPr>
        <w:t>за-</w:t>
      </w:r>
      <w:proofErr w:type="spellStart"/>
      <w:r w:rsidRPr="00533D9E">
        <w:rPr>
          <w:sz w:val="28"/>
          <w:szCs w:val="28"/>
        </w:rPr>
        <w:t>ключение</w:t>
      </w:r>
      <w:proofErr w:type="spellEnd"/>
      <w:proofErr w:type="gramEnd"/>
      <w:r w:rsidRPr="00533D9E">
        <w:rPr>
          <w:sz w:val="28"/>
          <w:szCs w:val="28"/>
        </w:rPr>
        <w:t xml:space="preserve"> и т.д.) начинается с новой страницы. Расстояние между главой и следующим за ней текстом, а также между главой и параграфом составляет 2 интервала.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После заголовка, располагаемого посредине строки, точка не ставится. Не допускается подчеркивание заголовка и переносы в словах заголовка. Страницы нумеруются в нарастающем порядке. Номера страниц ставятся вверху в середине листа.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Титульный лист доклада включается в общую нумерацию, но номер страницы на нем не проставляется.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Оформление докладов (рефератов) выполняется в соответствии с ГОСТ 7.32–2001, ГОСТ 2.105–95 и требованиями преподавателя. Доклад должен </w:t>
      </w:r>
      <w:r w:rsidRPr="00533D9E">
        <w:rPr>
          <w:sz w:val="28"/>
          <w:szCs w:val="28"/>
        </w:rPr>
        <w:lastRenderedPageBreak/>
        <w:t xml:space="preserve">быть оформлен аккуратно и творчески, приветствуется наличие иллюстраций, приложений и т.д.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выполнения задания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При подготовке доклада: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прочитайте рекомендуемую по данной теме литературу;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вычлените основные идеи будущего доклада;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составьте план сообщения;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выявите ключевые термины темы и дате их определение с помощью словарей, справочников, энциклопедий;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составите тезисы выступления;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подберите примеры и иллюстративный материал; по многим темам доклад уместно сопровождать показом презентаций </w:t>
      </w:r>
      <w:proofErr w:type="spellStart"/>
      <w:r w:rsidRPr="00533D9E">
        <w:rPr>
          <w:sz w:val="28"/>
          <w:szCs w:val="28"/>
        </w:rPr>
        <w:t>Power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Point</w:t>
      </w:r>
      <w:proofErr w:type="spellEnd"/>
      <w:r w:rsidRPr="00533D9E">
        <w:rPr>
          <w:sz w:val="28"/>
          <w:szCs w:val="28"/>
        </w:rPr>
        <w:t xml:space="preserve">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проконсультируйтесь, при необходимости, с преподавателем;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подготовьте текст сообщения, рекомендуемая продолжительность сообщения составляет 5-7 минут.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Источники информации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При выполнении ВСР по подготовке доклада необходимо воспользоваться учебной и технической литературой, энциклопедией, справочниками, словарями, журналами, </w:t>
      </w:r>
      <w:proofErr w:type="spellStart"/>
      <w:r w:rsidRPr="00533D9E">
        <w:rPr>
          <w:sz w:val="28"/>
          <w:szCs w:val="28"/>
        </w:rPr>
        <w:t>интернет-ресурсами</w:t>
      </w:r>
      <w:proofErr w:type="spellEnd"/>
      <w:r w:rsidRPr="00533D9E">
        <w:rPr>
          <w:sz w:val="28"/>
          <w:szCs w:val="28"/>
        </w:rPr>
        <w:t xml:space="preserve"> и т.д.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Ожидаемый результат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В результате выполнения ВСР по подготовке доклада обучающиеся должны научиться искать, отбирать, систематизировать информацию по заданной теме и оформлять ее в виде доклада (реферата).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Методы контроля и оценка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Контроль результатов подготовки доклада осуществляется во время учебных занятий в виде представления оформленного доклада в письменной форме и выступления с докладом на семинаре. После выступления докладчика предусматривается время для его ответов на вопросы аудитории и для резюме преподавателя.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lastRenderedPageBreak/>
        <w:t>Критерии оценки</w:t>
      </w:r>
      <w:r w:rsidRPr="00533D9E">
        <w:rPr>
          <w:sz w:val="28"/>
          <w:szCs w:val="28"/>
        </w:rPr>
        <w:t xml:space="preserve"> результатов ВСР по подготовки доклада, представленного в письменном виде: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знание фактического материала, усвоение общих представлений, понятий;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правильность формулирования цели, определение задач темы, убедительность выводов;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всесторонность раскрытия темы, логичность и последовательность изложения материала, достоверность примеров, иллюстративного материала;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умелое использование литературных источников;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культура письменного изложения материала;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правильность и культура оформления материалов работы.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представление доклада в срок.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5 (отлично)</w:t>
      </w:r>
      <w:r w:rsidRPr="00533D9E">
        <w:rPr>
          <w:sz w:val="28"/>
          <w:szCs w:val="28"/>
        </w:rPr>
        <w:t xml:space="preserve"> – знание изложенного в докладе материала, умение грамотно и аргументировано изложить суть проблемы; присутствие личной заинтересованности в раскрываемой теме, собственная точка зрения, аргументы и комментарии, выводы; умение анализировать фактический материал; наличие качественно выполненного презентационного материала или раздаточного, не дублирующего основной текст защитного слова, а являющегося его иллюстративным фоном.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4 (хорошо)</w:t>
      </w:r>
      <w:r w:rsidRPr="00533D9E">
        <w:rPr>
          <w:sz w:val="28"/>
          <w:szCs w:val="28"/>
        </w:rPr>
        <w:t xml:space="preserve"> – мелкие замечания по оформлению доклада;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незначительные трудности по одному из перечисленных выше требований.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3 (удовлетворительно)</w:t>
      </w:r>
      <w:r w:rsidRPr="00533D9E">
        <w:rPr>
          <w:sz w:val="28"/>
          <w:szCs w:val="28"/>
        </w:rPr>
        <w:t xml:space="preserve"> – тема доклада (реферата) раскрыта недостаточно полно; неполный список литературы и источников; затруднения в изложении и аргументировании; нарушение требований к оформлению реферата.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Оценка 2 (неудовлетворительно)</w:t>
      </w:r>
      <w:r w:rsidRPr="00533D9E">
        <w:rPr>
          <w:sz w:val="28"/>
          <w:szCs w:val="28"/>
        </w:rPr>
        <w:t xml:space="preserve"> – тема доклада (реферата) раскрыта не полностью; нарушение требований к оформлению реферат; затруднения в изложении и аргументировании; отсутствует список литературы. </w:t>
      </w:r>
    </w:p>
    <w:p w:rsidR="0038382C" w:rsidRPr="00533D9E" w:rsidRDefault="0038382C" w:rsidP="003838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B1968" w:rsidRPr="00533D9E" w:rsidRDefault="009B1968" w:rsidP="009B1968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lastRenderedPageBreak/>
        <w:t>Создание материалов презентации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Презентация – это вид самостоятельной работы обучающихся по созданию наглядных информационных пособий, выполненных с помощью мультимедийной компьютерной программы </w:t>
      </w:r>
      <w:proofErr w:type="spellStart"/>
      <w:r w:rsidRPr="00533D9E">
        <w:rPr>
          <w:sz w:val="28"/>
          <w:szCs w:val="28"/>
        </w:rPr>
        <w:t>Power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Point</w:t>
      </w:r>
      <w:proofErr w:type="spellEnd"/>
      <w:r w:rsidRPr="00533D9E">
        <w:rPr>
          <w:sz w:val="28"/>
          <w:szCs w:val="28"/>
        </w:rPr>
        <w:t xml:space="preserve">, представленный логически связанной последовательностью слайдов, объединенных одной тематикой и общими принципами оформления.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Слайды, подготовленные при создании презентации, помогают структурировать содержание материала, заостряют внимание на логике его изложения, определяются цели и задачи. После проведения демонстрации слайдов обучающийся должен ответить на заданные вопросы.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Цель</w:t>
      </w:r>
      <w:r w:rsidRPr="00533D9E">
        <w:rPr>
          <w:sz w:val="28"/>
          <w:szCs w:val="28"/>
        </w:rPr>
        <w:t xml:space="preserve"> создания презентации – научиться систематизировать и переводить информацию в визуальные образы, создавать наглядные информационные пособия, выполненные с помощью мультимедийной компьютерной программы.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left="720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выдачи задания</w:t>
      </w:r>
    </w:p>
    <w:p w:rsidR="009B1968" w:rsidRPr="00533D9E" w:rsidRDefault="009B1968" w:rsidP="009B1968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Преподаватель во время аудиторных занятий формулирует цель задания и общие требования к презентации, выдает </w:t>
      </w:r>
      <w:proofErr w:type="gramStart"/>
      <w:r w:rsidRPr="00533D9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533D9E">
        <w:rPr>
          <w:rFonts w:ascii="Times New Roman" w:eastAsia="Calibri" w:hAnsi="Times New Roman" w:cs="Times New Roman"/>
          <w:sz w:val="28"/>
          <w:szCs w:val="28"/>
        </w:rPr>
        <w:t xml:space="preserve"> перечень необходимой литературы и </w:t>
      </w:r>
      <w:proofErr w:type="spellStart"/>
      <w:r w:rsidRPr="00533D9E">
        <w:rPr>
          <w:rFonts w:ascii="Times New Roman" w:eastAsia="Calibri" w:hAnsi="Times New Roman" w:cs="Times New Roman"/>
          <w:sz w:val="28"/>
          <w:szCs w:val="28"/>
        </w:rPr>
        <w:t>интернет-ресурсов</w:t>
      </w:r>
      <w:proofErr w:type="spellEnd"/>
      <w:r w:rsidRPr="00533D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533D9E">
        <w:rPr>
          <w:sz w:val="28"/>
          <w:szCs w:val="28"/>
        </w:rPr>
        <w:t>Подготовку презентации по теме «Принцип временного разделения каналов в цифровых системах передачи» выполните индивидуально. Составьте презентацию по заданной теме в любой программе создания презентаций (</w:t>
      </w:r>
      <w:proofErr w:type="spellStart"/>
      <w:r w:rsidRPr="00533D9E">
        <w:rPr>
          <w:sz w:val="28"/>
          <w:szCs w:val="28"/>
        </w:rPr>
        <w:t>Power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Point</w:t>
      </w:r>
      <w:proofErr w:type="spellEnd"/>
      <w:r w:rsidRPr="00533D9E">
        <w:rPr>
          <w:sz w:val="28"/>
          <w:szCs w:val="28"/>
        </w:rPr>
        <w:t xml:space="preserve"> или </w:t>
      </w:r>
      <w:proofErr w:type="spellStart"/>
      <w:r w:rsidRPr="00533D9E">
        <w:rPr>
          <w:sz w:val="28"/>
          <w:szCs w:val="28"/>
        </w:rPr>
        <w:t>Impress</w:t>
      </w:r>
      <w:proofErr w:type="spellEnd"/>
      <w:r w:rsidRPr="00533D9E">
        <w:rPr>
          <w:sz w:val="28"/>
          <w:szCs w:val="28"/>
        </w:rPr>
        <w:t xml:space="preserve">).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Рекомендации по созданию презентации</w:t>
      </w:r>
      <w:r w:rsidRPr="00533D9E">
        <w:rPr>
          <w:sz w:val="28"/>
          <w:szCs w:val="28"/>
        </w:rPr>
        <w:t xml:space="preserve">: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текстовый материал должен занимать не более 1/3 части рабочего поля слайда;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средства визуализации информации (таблицы, схемы, графики и т. д.) должны соответствовать содержанию выступления, иллюстрировать его, расставлять акценты;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lastRenderedPageBreak/>
        <w:t xml:space="preserve">– иллюстрации должны быть только хорошего качества (высокого разрешения), с четким изображением;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максимальное количество графической информации на од-ном слайде – 2 рисунка (фотографии, схемы и т.д.) с </w:t>
      </w:r>
      <w:proofErr w:type="gramStart"/>
      <w:r w:rsidRPr="00533D9E">
        <w:rPr>
          <w:sz w:val="28"/>
          <w:szCs w:val="28"/>
        </w:rPr>
        <w:t>текстовыми</w:t>
      </w:r>
      <w:proofErr w:type="gramEnd"/>
      <w:r w:rsidRPr="00533D9E">
        <w:rPr>
          <w:sz w:val="28"/>
          <w:szCs w:val="28"/>
        </w:rPr>
        <w:t xml:space="preserve"> ком-</w:t>
      </w:r>
      <w:proofErr w:type="spellStart"/>
      <w:r w:rsidRPr="00533D9E">
        <w:rPr>
          <w:sz w:val="28"/>
          <w:szCs w:val="28"/>
        </w:rPr>
        <w:t>ментариями</w:t>
      </w:r>
      <w:proofErr w:type="spellEnd"/>
      <w:r w:rsidRPr="00533D9E">
        <w:rPr>
          <w:sz w:val="28"/>
          <w:szCs w:val="28"/>
        </w:rPr>
        <w:t xml:space="preserve"> (не более 2 строк к каждому);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если на слайде приводится диаграмма, ее необходимо предварить вводными словами, с тем, чтобы дать время аудитории </w:t>
      </w:r>
      <w:proofErr w:type="gramStart"/>
      <w:r w:rsidRPr="00533D9E">
        <w:rPr>
          <w:sz w:val="28"/>
          <w:szCs w:val="28"/>
        </w:rPr>
        <w:t>на</w:t>
      </w:r>
      <w:proofErr w:type="gramEnd"/>
      <w:r w:rsidRPr="00533D9E">
        <w:rPr>
          <w:sz w:val="28"/>
          <w:szCs w:val="28"/>
        </w:rPr>
        <w:t xml:space="preserve"> </w:t>
      </w:r>
      <w:proofErr w:type="gramStart"/>
      <w:r w:rsidRPr="00533D9E">
        <w:rPr>
          <w:sz w:val="28"/>
          <w:szCs w:val="28"/>
        </w:rPr>
        <w:t>ее</w:t>
      </w:r>
      <w:proofErr w:type="gramEnd"/>
      <w:r w:rsidRPr="00533D9E">
        <w:rPr>
          <w:sz w:val="28"/>
          <w:szCs w:val="28"/>
        </w:rPr>
        <w:t xml:space="preserve"> рас-смотрение, а только затем приступать к ее обсуждению;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диаграммы готовятся с использованием мастера диаграмм табличного процессора </w:t>
      </w:r>
      <w:proofErr w:type="spellStart"/>
      <w:r w:rsidRPr="00533D9E">
        <w:rPr>
          <w:sz w:val="28"/>
          <w:szCs w:val="28"/>
        </w:rPr>
        <w:t>Excel</w:t>
      </w:r>
      <w:proofErr w:type="spellEnd"/>
      <w:r w:rsidRPr="00533D9E">
        <w:rPr>
          <w:sz w:val="28"/>
          <w:szCs w:val="28"/>
        </w:rPr>
        <w:t xml:space="preserve">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табличная информация вставляется в материалы как таблица текстового процессора </w:t>
      </w:r>
      <w:proofErr w:type="spellStart"/>
      <w:r w:rsidRPr="00533D9E">
        <w:rPr>
          <w:sz w:val="28"/>
          <w:szCs w:val="28"/>
        </w:rPr>
        <w:t>Word</w:t>
      </w:r>
      <w:proofErr w:type="spellEnd"/>
      <w:r w:rsidRPr="00533D9E">
        <w:rPr>
          <w:sz w:val="28"/>
          <w:szCs w:val="28"/>
        </w:rPr>
        <w:t xml:space="preserve"> или табличного процессора </w:t>
      </w:r>
      <w:proofErr w:type="spellStart"/>
      <w:r w:rsidRPr="00533D9E">
        <w:rPr>
          <w:sz w:val="28"/>
          <w:szCs w:val="28"/>
        </w:rPr>
        <w:t>Excel</w:t>
      </w:r>
      <w:proofErr w:type="spellEnd"/>
      <w:r w:rsidRPr="00533D9E">
        <w:rPr>
          <w:sz w:val="28"/>
          <w:szCs w:val="28"/>
        </w:rPr>
        <w:t xml:space="preserve">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 таблицах не должно быть более 4 строк и 4 столбцов – в противном случае данные в таблице будет просто невозможно увидеть;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ячейки с названиями строк и столбцов и наиболее значимые данные рекомендуется выделять цветом;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размер шрифта в таблице должен быть не менее 18 </w:t>
      </w:r>
      <w:proofErr w:type="spellStart"/>
      <w:r w:rsidRPr="00533D9E">
        <w:rPr>
          <w:sz w:val="28"/>
          <w:szCs w:val="28"/>
        </w:rPr>
        <w:t>пт</w:t>
      </w:r>
      <w:proofErr w:type="spellEnd"/>
      <w:r w:rsidRPr="00533D9E">
        <w:rPr>
          <w:sz w:val="28"/>
          <w:szCs w:val="28"/>
        </w:rPr>
        <w:t xml:space="preserve">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таблицы и диаграммы следует размещать на светлом или белом фоне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>На слайдах размещают схемы, таблицы, диаграммы, графики с краткими комментариями.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left="675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Методика выполнения задания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При создании презентации </w:t>
      </w:r>
      <w:proofErr w:type="gramStart"/>
      <w:r w:rsidRPr="00533D9E">
        <w:rPr>
          <w:sz w:val="28"/>
          <w:szCs w:val="28"/>
        </w:rPr>
        <w:t>рекомендуется</w:t>
      </w:r>
      <w:proofErr w:type="gramEnd"/>
      <w:r w:rsidRPr="00533D9E">
        <w:rPr>
          <w:sz w:val="28"/>
          <w:szCs w:val="28"/>
        </w:rPr>
        <w:t xml:space="preserve"> соблюдайте последовательность: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изучите учебный материал, выделяя главное;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>– откройте программу создания презентаций (</w:t>
      </w:r>
      <w:proofErr w:type="spellStart"/>
      <w:r w:rsidRPr="00533D9E">
        <w:rPr>
          <w:sz w:val="28"/>
          <w:szCs w:val="28"/>
        </w:rPr>
        <w:t>Power</w:t>
      </w:r>
      <w:proofErr w:type="spellEnd"/>
      <w:r w:rsidRPr="00533D9E">
        <w:rPr>
          <w:sz w:val="28"/>
          <w:szCs w:val="28"/>
        </w:rPr>
        <w:t xml:space="preserve"> </w:t>
      </w:r>
      <w:proofErr w:type="spellStart"/>
      <w:r w:rsidRPr="00533D9E">
        <w:rPr>
          <w:sz w:val="28"/>
          <w:szCs w:val="28"/>
        </w:rPr>
        <w:t>Point</w:t>
      </w:r>
      <w:proofErr w:type="spellEnd"/>
      <w:r w:rsidRPr="00533D9E">
        <w:rPr>
          <w:sz w:val="28"/>
          <w:szCs w:val="28"/>
        </w:rPr>
        <w:t xml:space="preserve"> или </w:t>
      </w:r>
      <w:proofErr w:type="spellStart"/>
      <w:r w:rsidRPr="00533D9E">
        <w:rPr>
          <w:sz w:val="28"/>
          <w:szCs w:val="28"/>
        </w:rPr>
        <w:t>Impress</w:t>
      </w:r>
      <w:proofErr w:type="spellEnd"/>
      <w:r w:rsidRPr="00533D9E">
        <w:rPr>
          <w:sz w:val="28"/>
          <w:szCs w:val="28"/>
        </w:rPr>
        <w:t xml:space="preserve">);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выберите понравившийся шаблон;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выберите структуру страницы;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разместите на странице слайда краткий учебный материал, схемы, таблицы, диаграммы, графики с краткими комментариями;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lastRenderedPageBreak/>
        <w:t xml:space="preserve">– при необходимости создайте анимацию (смена слайдов, появления объектов на слайде);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675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– подготовьтесь к защите выполненной презентации и ответам на вопросы преподавателя.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Методы контроля и оценка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sz w:val="28"/>
          <w:szCs w:val="28"/>
        </w:rPr>
        <w:t xml:space="preserve">Контроль результатов данного вида ВСР осуществляется </w:t>
      </w:r>
      <w:proofErr w:type="gramStart"/>
      <w:r w:rsidRPr="00533D9E">
        <w:rPr>
          <w:sz w:val="28"/>
          <w:szCs w:val="28"/>
        </w:rPr>
        <w:t>во время</w:t>
      </w:r>
      <w:proofErr w:type="gramEnd"/>
      <w:r w:rsidRPr="00533D9E">
        <w:rPr>
          <w:sz w:val="28"/>
          <w:szCs w:val="28"/>
        </w:rPr>
        <w:t xml:space="preserve"> 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3D9E">
        <w:rPr>
          <w:sz w:val="28"/>
          <w:szCs w:val="28"/>
        </w:rPr>
        <w:t>учебных занятий или в специально отведенное время (консультация, зачет) в форме устного опроса и представления созданной презентации.</w:t>
      </w: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3D9E">
        <w:rPr>
          <w:i/>
          <w:sz w:val="28"/>
          <w:szCs w:val="28"/>
        </w:rPr>
        <w:t>Критерии оценки</w:t>
      </w:r>
      <w:r w:rsidRPr="00533D9E">
        <w:rPr>
          <w:sz w:val="28"/>
          <w:szCs w:val="28"/>
        </w:rPr>
        <w:t xml:space="preserve"> результатов ВСР по созданию презентации представлены в таблице 6. </w:t>
      </w:r>
    </w:p>
    <w:p w:rsidR="00533D9E" w:rsidRDefault="00533D9E" w:rsidP="009B1968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9B1968" w:rsidRPr="00533D9E" w:rsidRDefault="009B1968" w:rsidP="009B1968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33D9E">
        <w:rPr>
          <w:b/>
          <w:sz w:val="28"/>
          <w:szCs w:val="28"/>
        </w:rPr>
        <w:t>Критерии оценки результатов ВСР по созданию презентации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2015"/>
        <w:gridCol w:w="1907"/>
        <w:gridCol w:w="1891"/>
        <w:gridCol w:w="2116"/>
      </w:tblGrid>
      <w:tr w:rsidR="009B1968" w:rsidRPr="00533D9E" w:rsidTr="008701C7">
        <w:tc>
          <w:tcPr>
            <w:tcW w:w="1971" w:type="dxa"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Оценка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 (отлично)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 (хорошо)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(</w:t>
            </w:r>
            <w:proofErr w:type="spellStart"/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удовл</w:t>
            </w:r>
            <w:proofErr w:type="spellEnd"/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(</w:t>
            </w:r>
            <w:proofErr w:type="spellStart"/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неудовл</w:t>
            </w:r>
            <w:proofErr w:type="spellEnd"/>
            <w:r w:rsidRPr="00533D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9B1968" w:rsidRPr="00533D9E" w:rsidTr="008701C7">
        <w:tc>
          <w:tcPr>
            <w:tcW w:w="1971" w:type="dxa"/>
            <w:vMerge w:val="restart"/>
            <w:vAlign w:val="center"/>
          </w:tcPr>
          <w:p w:rsidR="009B1968" w:rsidRPr="00533D9E" w:rsidRDefault="009B1968" w:rsidP="008701C7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Содержание</w:t>
            </w:r>
          </w:p>
          <w:p w:rsidR="009B1968" w:rsidRPr="00533D9E" w:rsidRDefault="009B1968" w:rsidP="008701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Соответствие содержания презентации выбранной теме и поставленной цели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В содержания презентации имеются </w:t>
            </w:r>
            <w:proofErr w:type="spellStart"/>
            <w:proofErr w:type="gramStart"/>
            <w:r w:rsidRPr="00533D9E">
              <w:rPr>
                <w:sz w:val="28"/>
                <w:szCs w:val="28"/>
              </w:rPr>
              <w:t>откло</w:t>
            </w:r>
            <w:proofErr w:type="spellEnd"/>
            <w:r w:rsidRPr="00533D9E">
              <w:rPr>
                <w:sz w:val="28"/>
                <w:szCs w:val="28"/>
              </w:rPr>
              <w:t>-нения</w:t>
            </w:r>
            <w:proofErr w:type="gramEnd"/>
            <w:r w:rsidRPr="00533D9E">
              <w:rPr>
                <w:sz w:val="28"/>
                <w:szCs w:val="28"/>
              </w:rPr>
              <w:t xml:space="preserve"> выбран-ной темы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Не все важнейшие компоненты работы выполнены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Работа сделана фрагментарно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Работа демон-</w:t>
            </w:r>
            <w:proofErr w:type="spellStart"/>
            <w:r w:rsidRPr="00533D9E">
              <w:rPr>
                <w:sz w:val="28"/>
                <w:szCs w:val="28"/>
              </w:rPr>
              <w:t>стрирует</w:t>
            </w:r>
            <w:proofErr w:type="spellEnd"/>
            <w:r w:rsidRPr="00533D9E">
              <w:rPr>
                <w:sz w:val="28"/>
                <w:szCs w:val="28"/>
              </w:rPr>
              <w:t xml:space="preserve"> глубо-кое понимание </w:t>
            </w:r>
            <w:proofErr w:type="gramStart"/>
            <w:r w:rsidRPr="00533D9E">
              <w:rPr>
                <w:sz w:val="28"/>
                <w:szCs w:val="28"/>
              </w:rPr>
              <w:t>изученного</w:t>
            </w:r>
            <w:proofErr w:type="gramEnd"/>
            <w:r w:rsidRPr="00533D9E">
              <w:rPr>
                <w:sz w:val="28"/>
                <w:szCs w:val="28"/>
              </w:rPr>
              <w:t xml:space="preserve"> </w:t>
            </w:r>
            <w:r w:rsidRPr="00533D9E">
              <w:rPr>
                <w:sz w:val="28"/>
                <w:szCs w:val="28"/>
              </w:rPr>
              <w:pgNum/>
            </w:r>
            <w:r w:rsidRPr="00533D9E">
              <w:rPr>
                <w:sz w:val="28"/>
                <w:szCs w:val="28"/>
              </w:rPr>
              <w:t>А-</w:t>
            </w:r>
            <w:proofErr w:type="spellStart"/>
            <w:r w:rsidRPr="00533D9E">
              <w:rPr>
                <w:sz w:val="28"/>
                <w:szCs w:val="28"/>
              </w:rPr>
              <w:t>териала</w:t>
            </w:r>
            <w:proofErr w:type="spellEnd"/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Работа </w:t>
            </w:r>
            <w:proofErr w:type="gramStart"/>
            <w:r w:rsidRPr="00533D9E">
              <w:rPr>
                <w:sz w:val="28"/>
                <w:szCs w:val="28"/>
              </w:rPr>
              <w:t>демон-</w:t>
            </w:r>
            <w:proofErr w:type="spellStart"/>
            <w:r w:rsidRPr="00533D9E">
              <w:rPr>
                <w:sz w:val="28"/>
                <w:szCs w:val="28"/>
              </w:rPr>
              <w:t>стрирует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 пони-мание основных моментов, хотя некоторые де-тали не </w:t>
            </w:r>
            <w:proofErr w:type="spellStart"/>
            <w:r w:rsidRPr="00533D9E">
              <w:rPr>
                <w:sz w:val="28"/>
                <w:szCs w:val="28"/>
              </w:rPr>
              <w:t>уточ-няются</w:t>
            </w:r>
            <w:proofErr w:type="spellEnd"/>
            <w:r w:rsidRPr="00533D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Работа демонстрирует неполное понимание изученного материала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Работа демонстрирует минимальное понимание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Достоверность информации;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Техническая терминология используется, но иногда не корректно.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Техническая терминология или </w:t>
            </w:r>
            <w:proofErr w:type="spellStart"/>
            <w:proofErr w:type="gramStart"/>
            <w:r w:rsidRPr="00533D9E">
              <w:rPr>
                <w:sz w:val="28"/>
                <w:szCs w:val="28"/>
              </w:rPr>
              <w:t>исполь-зуется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 мало или используется некорректно.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Минимум технических терминов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Краткость и </w:t>
            </w:r>
          </w:p>
          <w:p w:rsidR="009B1968" w:rsidRPr="00533D9E" w:rsidRDefault="009B1968" w:rsidP="008701C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лаконичность текста на слайде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Краткость и </w:t>
            </w:r>
            <w:proofErr w:type="gramStart"/>
            <w:r w:rsidRPr="00533D9E">
              <w:rPr>
                <w:sz w:val="28"/>
                <w:szCs w:val="28"/>
              </w:rPr>
              <w:t>ла-</w:t>
            </w:r>
            <w:proofErr w:type="spellStart"/>
            <w:r w:rsidRPr="00533D9E">
              <w:rPr>
                <w:sz w:val="28"/>
                <w:szCs w:val="28"/>
              </w:rPr>
              <w:t>коничность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 тек-ста на слайде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Текста на слайде не всегда </w:t>
            </w:r>
            <w:proofErr w:type="gramStart"/>
            <w:r w:rsidRPr="00533D9E">
              <w:rPr>
                <w:sz w:val="28"/>
                <w:szCs w:val="28"/>
              </w:rPr>
              <w:t>лаконичен</w:t>
            </w:r>
            <w:proofErr w:type="gramEnd"/>
            <w:r w:rsidRPr="00533D9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Текста на слайде изложен не лаконично </w:t>
            </w:r>
          </w:p>
        </w:tc>
      </w:tr>
      <w:tr w:rsidR="009B1968" w:rsidRPr="00533D9E" w:rsidTr="008701C7">
        <w:tc>
          <w:tcPr>
            <w:tcW w:w="1971" w:type="dxa"/>
            <w:vMerge w:val="restart"/>
            <w:vAlign w:val="center"/>
          </w:tcPr>
          <w:p w:rsidR="009B1968" w:rsidRPr="00533D9E" w:rsidRDefault="009B1968" w:rsidP="008701C7">
            <w:pPr>
              <w:pStyle w:val="a3"/>
              <w:jc w:val="center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Дизайн</w:t>
            </w:r>
          </w:p>
          <w:p w:rsidR="009B1968" w:rsidRPr="00533D9E" w:rsidRDefault="009B1968" w:rsidP="008701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Правильное расположение информации на странице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Правильное расположение информации на странице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Расположение информации на странице не всегда </w:t>
            </w:r>
            <w:proofErr w:type="spellStart"/>
            <w:proofErr w:type="gramStart"/>
            <w:r w:rsidRPr="00533D9E">
              <w:rPr>
                <w:sz w:val="28"/>
                <w:szCs w:val="28"/>
              </w:rPr>
              <w:t>правиль-ное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Расположение информации на странице не всегда правильное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Наглядное использование шрифтов для заголовков и информации (текст хорошо читается)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Параметры шрифта </w:t>
            </w:r>
            <w:proofErr w:type="gramStart"/>
            <w:r w:rsidRPr="00533D9E">
              <w:rPr>
                <w:sz w:val="28"/>
                <w:szCs w:val="28"/>
              </w:rPr>
              <w:t>подо-</w:t>
            </w:r>
            <w:proofErr w:type="spellStart"/>
            <w:r w:rsidRPr="00533D9E">
              <w:rPr>
                <w:sz w:val="28"/>
                <w:szCs w:val="28"/>
              </w:rPr>
              <w:t>браны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. Шрифт читаем.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>Параметры не подобраны. Делают те</w:t>
            </w:r>
            <w:proofErr w:type="gramStart"/>
            <w:r w:rsidRPr="00533D9E">
              <w:rPr>
                <w:sz w:val="28"/>
                <w:szCs w:val="28"/>
              </w:rPr>
              <w:t>кст тр</w:t>
            </w:r>
            <w:proofErr w:type="gramEnd"/>
            <w:r w:rsidRPr="00533D9E">
              <w:rPr>
                <w:sz w:val="28"/>
                <w:szCs w:val="28"/>
              </w:rPr>
              <w:t xml:space="preserve">удночитаемый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Использование </w:t>
            </w:r>
            <w:proofErr w:type="gramStart"/>
            <w:r w:rsidRPr="00533D9E">
              <w:rPr>
                <w:sz w:val="28"/>
                <w:szCs w:val="28"/>
              </w:rPr>
              <w:t>различных</w:t>
            </w:r>
            <w:proofErr w:type="gramEnd"/>
            <w:r w:rsidRPr="00533D9E">
              <w:rPr>
                <w:sz w:val="28"/>
                <w:szCs w:val="28"/>
              </w:rPr>
              <w:t xml:space="preserve"> </w:t>
            </w:r>
            <w:proofErr w:type="spellStart"/>
            <w:r w:rsidRPr="00533D9E">
              <w:rPr>
                <w:sz w:val="28"/>
                <w:szCs w:val="28"/>
              </w:rPr>
              <w:t>спо-собов</w:t>
            </w:r>
            <w:proofErr w:type="spellEnd"/>
            <w:r w:rsidRPr="00533D9E">
              <w:rPr>
                <w:sz w:val="28"/>
                <w:szCs w:val="28"/>
              </w:rPr>
              <w:t xml:space="preserve"> выделения информации;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Использование </w:t>
            </w:r>
            <w:proofErr w:type="gramStart"/>
            <w:r w:rsidRPr="00533D9E">
              <w:rPr>
                <w:sz w:val="28"/>
                <w:szCs w:val="28"/>
              </w:rPr>
              <w:t>различных</w:t>
            </w:r>
            <w:proofErr w:type="gramEnd"/>
            <w:r w:rsidRPr="00533D9E">
              <w:rPr>
                <w:sz w:val="28"/>
                <w:szCs w:val="28"/>
              </w:rPr>
              <w:t xml:space="preserve"> </w:t>
            </w:r>
            <w:proofErr w:type="spellStart"/>
            <w:r w:rsidRPr="00533D9E">
              <w:rPr>
                <w:sz w:val="28"/>
                <w:szCs w:val="28"/>
              </w:rPr>
              <w:t>спо-собов</w:t>
            </w:r>
            <w:proofErr w:type="spellEnd"/>
            <w:r w:rsidRPr="00533D9E">
              <w:rPr>
                <w:sz w:val="28"/>
                <w:szCs w:val="28"/>
              </w:rPr>
              <w:t xml:space="preserve"> выделения информации;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выделения информации однотипно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Информации на слайде не </w:t>
            </w:r>
            <w:proofErr w:type="gramStart"/>
            <w:r w:rsidRPr="00533D9E">
              <w:rPr>
                <w:sz w:val="28"/>
                <w:szCs w:val="28"/>
              </w:rPr>
              <w:t>выделена</w:t>
            </w:r>
            <w:proofErr w:type="gramEnd"/>
            <w:r w:rsidRPr="00533D9E">
              <w:rPr>
                <w:sz w:val="28"/>
                <w:szCs w:val="28"/>
              </w:rPr>
              <w:t xml:space="preserve">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Красивое оформление презентации (цвет, фон, стиль)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proofErr w:type="gramStart"/>
            <w:r w:rsidRPr="00533D9E">
              <w:rPr>
                <w:sz w:val="28"/>
                <w:szCs w:val="28"/>
              </w:rPr>
              <w:t xml:space="preserve">Красивое оформление презентации (цвет, фон, стиль </w:t>
            </w:r>
            <w:proofErr w:type="gramEnd"/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Не всегда правильно подобран фон, цвет, стиль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Не правильно подобраны фон и цвет презентации </w:t>
            </w:r>
          </w:p>
        </w:tc>
      </w:tr>
      <w:tr w:rsidR="009B1968" w:rsidRPr="00533D9E" w:rsidTr="008701C7">
        <w:tc>
          <w:tcPr>
            <w:tcW w:w="1971" w:type="dxa"/>
            <w:vMerge w:val="restart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Графика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Разнообразие видов слайдов (с рисунками, таблицами, диаграммами);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Слайды выполнены не всегда разнообразно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Мало рисунков, таблиц, диаграмм.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Слайды выполнены однообразно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Графика хорошо подобрана, соответствует содержанию, обогащает содержание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Графика соответствует содержанию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Графика мало соответствует содержанию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Графика не соответствует содержанию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9B1968" w:rsidRPr="00533D9E" w:rsidTr="008701C7">
        <w:tc>
          <w:tcPr>
            <w:tcW w:w="1971" w:type="dxa"/>
            <w:vMerge w:val="restart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Грамотность </w:t>
            </w:r>
          </w:p>
          <w:p w:rsidR="009B1968" w:rsidRPr="00533D9E" w:rsidRDefault="009B1968" w:rsidP="00870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lastRenderedPageBreak/>
              <w:t xml:space="preserve">Грамотно используется техническая </w:t>
            </w:r>
            <w:r w:rsidRPr="00533D9E">
              <w:rPr>
                <w:sz w:val="28"/>
                <w:szCs w:val="28"/>
              </w:rPr>
              <w:lastRenderedPageBreak/>
              <w:t xml:space="preserve">терминология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lastRenderedPageBreak/>
              <w:t xml:space="preserve">Минимальное количество ошибок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Есть ошибки, мешающие восприятию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 w:rsidRPr="00533D9E">
              <w:rPr>
                <w:sz w:val="28"/>
                <w:szCs w:val="28"/>
              </w:rPr>
              <w:t>множе-ства</w:t>
            </w:r>
            <w:proofErr w:type="spellEnd"/>
            <w:proofErr w:type="gramEnd"/>
            <w:r w:rsidRPr="00533D9E">
              <w:rPr>
                <w:sz w:val="28"/>
                <w:szCs w:val="28"/>
              </w:rPr>
              <w:t xml:space="preserve"> ошибок, </w:t>
            </w:r>
            <w:r w:rsidRPr="00533D9E">
              <w:rPr>
                <w:sz w:val="28"/>
                <w:szCs w:val="28"/>
              </w:rPr>
              <w:lastRenderedPageBreak/>
              <w:t xml:space="preserve">делающих </w:t>
            </w:r>
            <w:proofErr w:type="spellStart"/>
            <w:r w:rsidRPr="00533D9E">
              <w:rPr>
                <w:sz w:val="28"/>
                <w:szCs w:val="28"/>
              </w:rPr>
              <w:t>стериал</w:t>
            </w:r>
            <w:proofErr w:type="spellEnd"/>
            <w:r w:rsidRPr="00533D9E">
              <w:rPr>
                <w:sz w:val="28"/>
                <w:szCs w:val="28"/>
              </w:rPr>
              <w:t xml:space="preserve"> трудночитаемым </w:t>
            </w:r>
          </w:p>
        </w:tc>
      </w:tr>
      <w:tr w:rsidR="009B1968" w:rsidRPr="00533D9E" w:rsidTr="008701C7">
        <w:tc>
          <w:tcPr>
            <w:tcW w:w="1971" w:type="dxa"/>
            <w:vMerge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Отсутствуют грамматические и синтаксические ошибки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В использовании технической терминологии допущены неточности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Не всегда грамотно используется техническая терминология </w:t>
            </w:r>
          </w:p>
        </w:tc>
        <w:tc>
          <w:tcPr>
            <w:tcW w:w="1971" w:type="dxa"/>
          </w:tcPr>
          <w:p w:rsidR="009B1968" w:rsidRPr="00533D9E" w:rsidRDefault="009B1968" w:rsidP="008701C7">
            <w:pPr>
              <w:pStyle w:val="a3"/>
              <w:rPr>
                <w:sz w:val="28"/>
                <w:szCs w:val="28"/>
              </w:rPr>
            </w:pPr>
            <w:r w:rsidRPr="00533D9E">
              <w:rPr>
                <w:sz w:val="28"/>
                <w:szCs w:val="28"/>
              </w:rPr>
              <w:t xml:space="preserve">В использовании технической терминологии допущены ошибки </w:t>
            </w:r>
          </w:p>
        </w:tc>
      </w:tr>
    </w:tbl>
    <w:p w:rsidR="009B1968" w:rsidRDefault="009B1968" w:rsidP="005F168A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F168A" w:rsidRPr="00533D9E" w:rsidRDefault="005F168A" w:rsidP="005F168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1968" w:rsidRPr="00533D9E" w:rsidRDefault="009B1968" w:rsidP="008306C5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0C87" w:rsidRDefault="00300C87" w:rsidP="009B1968">
      <w:pPr>
        <w:pStyle w:val="20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300C87" w:rsidRDefault="00300C87" w:rsidP="009B1968">
      <w:pPr>
        <w:pStyle w:val="20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300C87" w:rsidRDefault="00300C87" w:rsidP="009B1968">
      <w:pPr>
        <w:pStyle w:val="20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9B1968" w:rsidRPr="00533D9E" w:rsidRDefault="009B1968" w:rsidP="009B1968">
      <w:pPr>
        <w:pStyle w:val="20"/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533D9E">
        <w:rPr>
          <w:b/>
          <w:color w:val="000000"/>
          <w:sz w:val="28"/>
          <w:szCs w:val="28"/>
        </w:rPr>
        <w:t>Рекомендуемая литература</w:t>
      </w:r>
    </w:p>
    <w:p w:rsidR="009B1968" w:rsidRPr="00533D9E" w:rsidRDefault="009B1968" w:rsidP="009B19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3D9E">
        <w:rPr>
          <w:rFonts w:ascii="Times New Roman" w:hAnsi="Times New Roman" w:cs="Times New Roman"/>
          <w:b/>
          <w:bCs/>
          <w:sz w:val="28"/>
          <w:szCs w:val="28"/>
        </w:rPr>
        <w:t>Основная:</w:t>
      </w:r>
    </w:p>
    <w:p w:rsidR="009B1968" w:rsidRPr="00533D9E" w:rsidRDefault="009B1968" w:rsidP="009B1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1. Лунин, В. П.   Электротехника и электроника в 3 т. Том 1. Электрические и магнитные цепи : учебник и практикум для СПО / Э. В. Кузнецов ; под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33D9E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. В. П. Лунина. — 2-е изд.,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. и доп. — М. : Издательство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>, 2017. — 255 с. — (Профессиональное образование)</w:t>
      </w:r>
      <w:hyperlink r:id="rId19" w:history="1"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https://biblio-online.ru</w:t>
        </w:r>
      </w:hyperlink>
    </w:p>
    <w:p w:rsidR="009B1968" w:rsidRPr="00533D9E" w:rsidRDefault="009B1968" w:rsidP="009B1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2. Электротехника и электроника в 3 т. Том 2. Электромагнитные устройства и электрические машины : учебник и практикум для СПО / В. И. Киселев, Э. В. Кузнецов, А. И. Копылов, В. П. Лунин ; под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33D9E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. В. П. Лунина. — 2-е изд.,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. и доп. — М. : Издательство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, 2017. — 184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с.</w:t>
      </w:r>
      <w:hyperlink r:id="rId20" w:history="1"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://biblio-online.ru</w:t>
        </w:r>
      </w:hyperlink>
    </w:p>
    <w:p w:rsidR="009B1968" w:rsidRPr="00533D9E" w:rsidRDefault="009B1968" w:rsidP="009B1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Миловзоров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>, О. В. Основы электроники</w:t>
      </w:r>
      <w:proofErr w:type="gramStart"/>
      <w:r w:rsidRPr="00533D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3D9E">
        <w:rPr>
          <w:rFonts w:ascii="Times New Roman" w:hAnsi="Times New Roman" w:cs="Times New Roman"/>
          <w:sz w:val="28"/>
          <w:szCs w:val="28"/>
        </w:rPr>
        <w:t xml:space="preserve"> учебник для СПО / О. В.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Миловзоров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, И. Г. Панков. — 6-е изд.,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. и доп. — М. : Издательство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, 2017. — 344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с.</w:t>
      </w:r>
      <w:hyperlink r:id="rId21" w:history="1"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://biblio-online.ru</w:t>
        </w:r>
      </w:hyperlink>
    </w:p>
    <w:p w:rsidR="009B1968" w:rsidRPr="00533D9E" w:rsidRDefault="009B1968" w:rsidP="009B19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3D9E">
        <w:rPr>
          <w:rFonts w:ascii="Times New Roman" w:hAnsi="Times New Roman" w:cs="Times New Roman"/>
          <w:b/>
          <w:bCs/>
          <w:sz w:val="28"/>
          <w:szCs w:val="28"/>
        </w:rPr>
        <w:t>Дополнительная:</w:t>
      </w:r>
    </w:p>
    <w:p w:rsidR="009B1968" w:rsidRPr="00533D9E" w:rsidRDefault="009B1968" w:rsidP="009B1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1 Методические указания по выполнению практических занятий Е.В. Горн2015 [Электронный ресурс.] </w:t>
      </w:r>
      <w:hyperlink r:id="rId22" w:history="1"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http://tihtgt.ru</w:t>
        </w:r>
      </w:hyperlink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 xml:space="preserve">2 Методические указания по выполнению самостоятельных занятий </w:t>
      </w:r>
      <w:proofErr w:type="spellStart"/>
      <w:r w:rsidRPr="00533D9E">
        <w:rPr>
          <w:rFonts w:ascii="Times New Roman" w:hAnsi="Times New Roman" w:cs="Times New Roman"/>
          <w:sz w:val="28"/>
          <w:szCs w:val="28"/>
        </w:rPr>
        <w:t>Е.В.Горн</w:t>
      </w:r>
      <w:proofErr w:type="spellEnd"/>
      <w:r w:rsidRPr="00533D9E">
        <w:rPr>
          <w:rFonts w:ascii="Times New Roman" w:hAnsi="Times New Roman" w:cs="Times New Roman"/>
          <w:sz w:val="28"/>
          <w:szCs w:val="28"/>
        </w:rPr>
        <w:t xml:space="preserve"> [Электронный ресурс.] 2015</w:t>
      </w:r>
      <w:hyperlink r:id="rId23" w:history="1">
        <w:r w:rsidRPr="00533D9E">
          <w:rPr>
            <w:rStyle w:val="ab"/>
            <w:rFonts w:ascii="Times New Roman" w:hAnsi="Times New Roman" w:cs="Times New Roman"/>
            <w:sz w:val="28"/>
            <w:szCs w:val="28"/>
          </w:rPr>
          <w:t>http://tihtgt.ru</w:t>
        </w:r>
      </w:hyperlink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9B1968" w:rsidP="009B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968" w:rsidRPr="00533D9E" w:rsidRDefault="008770D4" w:rsidP="009B196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D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Содержание</w:t>
      </w:r>
    </w:p>
    <w:p w:rsidR="008770D4" w:rsidRPr="00533D9E" w:rsidRDefault="008770D4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Введение</w:t>
      </w:r>
      <w:r w:rsidR="00533D9E" w:rsidRPr="00533D9E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……………………………………………………………………..3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Тематический план самостоятельной работы……………………………..7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Задания для самостоятельной работы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№1……………………………………………….9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№2……………………………………………….11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№3………………………………………………12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№4……………………………………………….12 стр.</w:t>
      </w:r>
    </w:p>
    <w:p w:rsidR="00533D9E" w:rsidRPr="00533D9E" w:rsidRDefault="00533D9E" w:rsidP="009B196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№5……………………………………………….13стр.</w:t>
      </w:r>
    </w:p>
    <w:p w:rsidR="00533D9E" w:rsidRPr="00533D9E" w:rsidRDefault="00533D9E" w:rsidP="00533D9E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t>Самостоятельная работа №6………………………………………………..13стр.</w:t>
      </w:r>
    </w:p>
    <w:p w:rsidR="00533D9E" w:rsidRPr="00533D9E" w:rsidRDefault="00533D9E" w:rsidP="00533D9E">
      <w:pPr>
        <w:rPr>
          <w:rFonts w:ascii="Times New Roman" w:hAnsi="Times New Roman" w:cs="Times New Roman"/>
          <w:bCs/>
          <w:sz w:val="28"/>
          <w:szCs w:val="28"/>
        </w:rPr>
      </w:pPr>
      <w:r w:rsidRPr="00533D9E">
        <w:rPr>
          <w:rFonts w:ascii="Times New Roman" w:hAnsi="Times New Roman" w:cs="Times New Roman"/>
          <w:bCs/>
          <w:sz w:val="28"/>
          <w:szCs w:val="28"/>
        </w:rPr>
        <w:lastRenderedPageBreak/>
        <w:t>Самостоятельная работа №7………………………………………………..14стр.</w:t>
      </w:r>
    </w:p>
    <w:p w:rsidR="00533D9E" w:rsidRPr="00533D9E" w:rsidRDefault="00533D9E" w:rsidP="00533D9E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Методика выполнения самостоятельной работы………………………….15стр.</w:t>
      </w:r>
    </w:p>
    <w:p w:rsidR="00533D9E" w:rsidRPr="00533D9E" w:rsidRDefault="00533D9E" w:rsidP="00533D9E">
      <w:pPr>
        <w:rPr>
          <w:rFonts w:ascii="Times New Roman" w:hAnsi="Times New Roman" w:cs="Times New Roman"/>
          <w:sz w:val="28"/>
          <w:szCs w:val="28"/>
        </w:rPr>
      </w:pPr>
      <w:r w:rsidRPr="00533D9E">
        <w:rPr>
          <w:rFonts w:ascii="Times New Roman" w:hAnsi="Times New Roman" w:cs="Times New Roman"/>
          <w:sz w:val="28"/>
          <w:szCs w:val="28"/>
        </w:rPr>
        <w:t>Рекомендуемая литература ………………………………………………..31 стр.</w:t>
      </w:r>
    </w:p>
    <w:sectPr w:rsidR="00533D9E" w:rsidRPr="00533D9E" w:rsidSect="008770D4">
      <w:footerReference w:type="default" r:id="rId24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4B3" w:rsidRPr="002D401C" w:rsidRDefault="005234B3" w:rsidP="002D401C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5234B3" w:rsidRPr="002D401C" w:rsidRDefault="005234B3" w:rsidP="002D401C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943" w:rsidRDefault="00A72943">
    <w:pPr>
      <w:pStyle w:val="a9"/>
      <w:jc w:val="center"/>
    </w:pPr>
  </w:p>
  <w:p w:rsidR="00A72943" w:rsidRDefault="00A729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4B3" w:rsidRPr="002D401C" w:rsidRDefault="005234B3" w:rsidP="002D401C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5234B3" w:rsidRPr="002D401C" w:rsidRDefault="005234B3" w:rsidP="002D401C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8AE"/>
    <w:multiLevelType w:val="hybridMultilevel"/>
    <w:tmpl w:val="4392B6E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0A230CAE"/>
    <w:multiLevelType w:val="hybridMultilevel"/>
    <w:tmpl w:val="0DB2C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7734C"/>
    <w:multiLevelType w:val="hybridMultilevel"/>
    <w:tmpl w:val="54C0DDA4"/>
    <w:lvl w:ilvl="0" w:tplc="3D3C97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A65AE2"/>
    <w:multiLevelType w:val="hybridMultilevel"/>
    <w:tmpl w:val="69321F78"/>
    <w:lvl w:ilvl="0" w:tplc="76680D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5B7E4A"/>
    <w:multiLevelType w:val="hybridMultilevel"/>
    <w:tmpl w:val="0474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64755"/>
    <w:multiLevelType w:val="hybridMultilevel"/>
    <w:tmpl w:val="6E841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43F0A"/>
    <w:multiLevelType w:val="hybridMultilevel"/>
    <w:tmpl w:val="E988900C"/>
    <w:lvl w:ilvl="0" w:tplc="0BDE82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D0D9C"/>
    <w:multiLevelType w:val="hybridMultilevel"/>
    <w:tmpl w:val="9E9C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422F"/>
    <w:multiLevelType w:val="hybridMultilevel"/>
    <w:tmpl w:val="F8EC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A17D7"/>
    <w:multiLevelType w:val="hybridMultilevel"/>
    <w:tmpl w:val="DADE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42F11"/>
    <w:multiLevelType w:val="hybridMultilevel"/>
    <w:tmpl w:val="D5325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E1A4E"/>
    <w:multiLevelType w:val="hybridMultilevel"/>
    <w:tmpl w:val="0474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5078C"/>
    <w:multiLevelType w:val="hybridMultilevel"/>
    <w:tmpl w:val="3980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DF2E6F"/>
    <w:multiLevelType w:val="hybridMultilevel"/>
    <w:tmpl w:val="D140340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11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6ADE"/>
    <w:rsid w:val="00001289"/>
    <w:rsid w:val="00010BC2"/>
    <w:rsid w:val="00017139"/>
    <w:rsid w:val="00017C52"/>
    <w:rsid w:val="000F70CE"/>
    <w:rsid w:val="00161361"/>
    <w:rsid w:val="00170918"/>
    <w:rsid w:val="0019569D"/>
    <w:rsid w:val="001B0253"/>
    <w:rsid w:val="001E40E2"/>
    <w:rsid w:val="00211759"/>
    <w:rsid w:val="00266871"/>
    <w:rsid w:val="00272884"/>
    <w:rsid w:val="002D0311"/>
    <w:rsid w:val="002D401C"/>
    <w:rsid w:val="002E37F1"/>
    <w:rsid w:val="00300C87"/>
    <w:rsid w:val="0032107C"/>
    <w:rsid w:val="0032414F"/>
    <w:rsid w:val="003258F1"/>
    <w:rsid w:val="00347EF7"/>
    <w:rsid w:val="0037192A"/>
    <w:rsid w:val="0038382C"/>
    <w:rsid w:val="003E1CE4"/>
    <w:rsid w:val="0040278E"/>
    <w:rsid w:val="0041572B"/>
    <w:rsid w:val="00476ADE"/>
    <w:rsid w:val="004B39AE"/>
    <w:rsid w:val="004C0BEF"/>
    <w:rsid w:val="005234B3"/>
    <w:rsid w:val="00531DED"/>
    <w:rsid w:val="00533D9E"/>
    <w:rsid w:val="005A5CB2"/>
    <w:rsid w:val="005F168A"/>
    <w:rsid w:val="00633326"/>
    <w:rsid w:val="00662491"/>
    <w:rsid w:val="00663C13"/>
    <w:rsid w:val="006A3DB2"/>
    <w:rsid w:val="0070604E"/>
    <w:rsid w:val="00714DE4"/>
    <w:rsid w:val="00725CE5"/>
    <w:rsid w:val="007B7C4A"/>
    <w:rsid w:val="007F2BBE"/>
    <w:rsid w:val="008306C5"/>
    <w:rsid w:val="00857812"/>
    <w:rsid w:val="008701C7"/>
    <w:rsid w:val="008770D4"/>
    <w:rsid w:val="00894DA4"/>
    <w:rsid w:val="008C1DDF"/>
    <w:rsid w:val="00911DC2"/>
    <w:rsid w:val="00917B94"/>
    <w:rsid w:val="009729C8"/>
    <w:rsid w:val="00994BDC"/>
    <w:rsid w:val="009B1968"/>
    <w:rsid w:val="009D6C13"/>
    <w:rsid w:val="009F502A"/>
    <w:rsid w:val="00A20266"/>
    <w:rsid w:val="00A36D89"/>
    <w:rsid w:val="00A70A8C"/>
    <w:rsid w:val="00A72943"/>
    <w:rsid w:val="00A83579"/>
    <w:rsid w:val="00A905B9"/>
    <w:rsid w:val="00A93A13"/>
    <w:rsid w:val="00AB1E07"/>
    <w:rsid w:val="00AF4713"/>
    <w:rsid w:val="00B61B09"/>
    <w:rsid w:val="00B80377"/>
    <w:rsid w:val="00BD7D36"/>
    <w:rsid w:val="00BE0B9E"/>
    <w:rsid w:val="00BF1387"/>
    <w:rsid w:val="00C0732C"/>
    <w:rsid w:val="00C37888"/>
    <w:rsid w:val="00C71ADB"/>
    <w:rsid w:val="00C824EB"/>
    <w:rsid w:val="00C926FB"/>
    <w:rsid w:val="00CA3194"/>
    <w:rsid w:val="00D212F8"/>
    <w:rsid w:val="00D64549"/>
    <w:rsid w:val="00DD4AD0"/>
    <w:rsid w:val="00DF1CF9"/>
    <w:rsid w:val="00E16331"/>
    <w:rsid w:val="00EC003E"/>
    <w:rsid w:val="00EE6AD2"/>
    <w:rsid w:val="00EF12E5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AE"/>
  </w:style>
  <w:style w:type="paragraph" w:styleId="1">
    <w:name w:val="heading 1"/>
    <w:basedOn w:val="a"/>
    <w:next w:val="a"/>
    <w:link w:val="10"/>
    <w:uiPriority w:val="9"/>
    <w:qFormat/>
    <w:rsid w:val="00476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476A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2">
    <w:name w:val="Без интервала1"/>
    <w:basedOn w:val="1"/>
    <w:rsid w:val="00476ADE"/>
    <w:pPr>
      <w:keepLines w:val="0"/>
      <w:autoSpaceDE w:val="0"/>
      <w:autoSpaceDN w:val="0"/>
      <w:spacing w:before="0" w:line="240" w:lineRule="auto"/>
      <w:ind w:firstLine="284"/>
      <w:jc w:val="center"/>
    </w:pPr>
    <w:rPr>
      <w:rFonts w:ascii="Calibri" w:eastAsia="Times New Roman" w:hAnsi="Calibri" w:cs="Calibri"/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6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rsid w:val="00A93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rsid w:val="00FE489B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FE489B"/>
    <w:pPr>
      <w:ind w:left="720"/>
      <w:contextualSpacing/>
    </w:pPr>
  </w:style>
  <w:style w:type="paragraph" w:customStyle="1" w:styleId="2">
    <w:name w:val="Абзац списка2"/>
    <w:basedOn w:val="a"/>
    <w:uiPriority w:val="34"/>
    <w:qFormat/>
    <w:rsid w:val="00AB1E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0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D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401C"/>
  </w:style>
  <w:style w:type="paragraph" w:styleId="a9">
    <w:name w:val="footer"/>
    <w:basedOn w:val="a"/>
    <w:link w:val="aa"/>
    <w:uiPriority w:val="99"/>
    <w:unhideWhenUsed/>
    <w:rsid w:val="002D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401C"/>
  </w:style>
  <w:style w:type="paragraph" w:customStyle="1" w:styleId="13">
    <w:name w:val="Абзац списка1"/>
    <w:basedOn w:val="a"/>
    <w:uiPriority w:val="34"/>
    <w:qFormat/>
    <w:rsid w:val="009B19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9B19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9B196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B196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biblio-online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biblio-onlin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://tihtgt.ru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s://biblio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png"/><Relationship Id="rId22" Type="http://schemas.openxmlformats.org/officeDocument/2006/relationships/hyperlink" Target="http://tiht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B670-C3A5-4910-B448-55A35E24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36</Pages>
  <Words>5886</Words>
  <Characters>33554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HP</cp:lastModifiedBy>
  <cp:revision>21</cp:revision>
  <dcterms:created xsi:type="dcterms:W3CDTF">2017-09-29T10:50:00Z</dcterms:created>
  <dcterms:modified xsi:type="dcterms:W3CDTF">2022-10-30T09:54:00Z</dcterms:modified>
</cp:coreProperties>
</file>